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1B70" w14:textId="77777777" w:rsidR="00EA4EB9" w:rsidRPr="00EA4EB9" w:rsidRDefault="00EA4EB9" w:rsidP="00EA4EB9">
      <w:pPr>
        <w:jc w:val="center"/>
        <w:rPr>
          <w:rFonts w:ascii="Arial" w:hAnsi="Arial" w:cs="Arial"/>
          <w:b/>
          <w:sz w:val="4"/>
          <w:szCs w:val="4"/>
        </w:rPr>
      </w:pPr>
    </w:p>
    <w:p w14:paraId="615096EA" w14:textId="77777777" w:rsidR="00EC1B58" w:rsidRPr="00C21A76" w:rsidRDefault="00EC1B58" w:rsidP="00EC1B58">
      <w:pPr>
        <w:keepNext/>
        <w:ind w:right="272"/>
        <w:jc w:val="center"/>
        <w:outlineLvl w:val="1"/>
        <w:rPr>
          <w:rFonts w:ascii="Arial" w:hAnsi="Arial"/>
          <w:b/>
          <w:snapToGrid w:val="0"/>
          <w:color w:val="000000"/>
        </w:rPr>
      </w:pPr>
      <w:r w:rsidRPr="00C21A76">
        <w:rPr>
          <w:rFonts w:ascii="Arial" w:hAnsi="Arial" w:cs="Arial"/>
          <w:b/>
          <w:bCs/>
          <w:color w:val="000000"/>
        </w:rPr>
        <w:t>RIVAROXABAN</w:t>
      </w:r>
      <w:r w:rsidRPr="00C21A76">
        <w:rPr>
          <w:rFonts w:ascii="Arial" w:hAnsi="Arial" w:cs="Arial"/>
          <w:b/>
          <w:color w:val="000000"/>
        </w:rPr>
        <w:t xml:space="preserve"> for the prevention of atherothrombotic events after an Acute Coronary Syndrome</w:t>
      </w:r>
      <w:r w:rsidRPr="00C21A76">
        <w:rPr>
          <w:rFonts w:ascii="Arial" w:hAnsi="Arial" w:cs="Arial"/>
          <w:b/>
          <w:bCs/>
          <w:color w:val="000000"/>
        </w:rPr>
        <w:t xml:space="preserve"> (unstable angina, non-ST segment elevation </w:t>
      </w:r>
      <w:r w:rsidRPr="00C21A76">
        <w:rPr>
          <w:rFonts w:ascii="Arial" w:hAnsi="Arial"/>
          <w:b/>
          <w:snapToGrid w:val="0"/>
          <w:color w:val="000000"/>
        </w:rPr>
        <w:t>myocardial infarction (NSTEMI) or ST segment elevation myocardial infarction (STEMI))</w:t>
      </w:r>
    </w:p>
    <w:p w14:paraId="6BBA7954" w14:textId="77777777" w:rsidR="00EC1B58" w:rsidRPr="00EA4EB9" w:rsidRDefault="00EC1B58" w:rsidP="00EC1B58">
      <w:pPr>
        <w:pStyle w:val="Title"/>
        <w:rPr>
          <w:rFonts w:ascii="Arial" w:hAnsi="Arial" w:cs="Arial"/>
          <w:bCs w:val="0"/>
          <w:color w:val="000000"/>
          <w:sz w:val="10"/>
          <w:szCs w:val="10"/>
        </w:rPr>
      </w:pPr>
    </w:p>
    <w:p w14:paraId="6BCD820D" w14:textId="77777777" w:rsidR="000A11E0" w:rsidRPr="00C21A76" w:rsidRDefault="00EC1B58" w:rsidP="00EC1B58">
      <w:pPr>
        <w:jc w:val="center"/>
        <w:rPr>
          <w:rFonts w:ascii="Arial" w:hAnsi="Arial" w:cs="Arial"/>
          <w:b/>
          <w:sz w:val="26"/>
          <w:szCs w:val="26"/>
        </w:rPr>
      </w:pPr>
      <w:r w:rsidRPr="00C21A76">
        <w:rPr>
          <w:rFonts w:ascii="Arial" w:hAnsi="Arial" w:cs="Arial"/>
          <w:b/>
          <w:sz w:val="26"/>
          <w:szCs w:val="26"/>
        </w:rPr>
        <w:t>Screening Checklist and Notification of Initiation to GP</w:t>
      </w:r>
    </w:p>
    <w:p w14:paraId="46031459" w14:textId="77777777" w:rsidR="00F233CC" w:rsidRPr="00F233CC" w:rsidRDefault="001F4804" w:rsidP="00F233CC">
      <w:pPr>
        <w:rPr>
          <w:rFonts w:ascii="Arial" w:hAnsi="Arial" w:cs="Arial"/>
          <w:b/>
          <w:sz w:val="12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4314B" wp14:editId="6423EAFA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6564630" cy="0"/>
                <wp:effectExtent l="6985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77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2.65pt;width:51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ItuAEAAFYDAAAOAAAAZHJzL2Uyb0RvYy54bWysU8GOEzEMvSPxD1HudNpCKx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"/>
            </w:pict>
          </mc:Fallback>
        </mc:AlternateContent>
      </w:r>
    </w:p>
    <w:p w14:paraId="7F307C43" w14:textId="77777777" w:rsidR="00F233CC" w:rsidRPr="004C31BA" w:rsidRDefault="00F233CC" w:rsidP="00F233C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4C31BA">
        <w:rPr>
          <w:rFonts w:ascii="Arial" w:hAnsi="Arial" w:cs="Arial"/>
          <w:b/>
          <w:bCs/>
          <w:sz w:val="18"/>
          <w:szCs w:val="18"/>
        </w:rPr>
        <w:t>The checklist must be comple</w:t>
      </w:r>
      <w:r w:rsidR="00086A3E">
        <w:rPr>
          <w:rFonts w:ascii="Arial" w:hAnsi="Arial" w:cs="Arial"/>
          <w:b/>
          <w:bCs/>
          <w:sz w:val="18"/>
          <w:szCs w:val="18"/>
        </w:rPr>
        <w:t xml:space="preserve">ted and sent to the GP when rivaroxaban </w:t>
      </w:r>
      <w:r w:rsidRPr="004C31BA">
        <w:rPr>
          <w:rFonts w:ascii="Arial" w:hAnsi="Arial" w:cs="Arial"/>
          <w:b/>
          <w:bCs/>
          <w:sz w:val="18"/>
          <w:szCs w:val="18"/>
        </w:rPr>
        <w:t xml:space="preserve">is initiated </w:t>
      </w:r>
      <w:r w:rsidR="00086A3E">
        <w:rPr>
          <w:rFonts w:ascii="Arial" w:hAnsi="Arial" w:cs="Arial"/>
          <w:b/>
          <w:bCs/>
          <w:sz w:val="18"/>
          <w:szCs w:val="18"/>
        </w:rPr>
        <w:t>post Acute Coronary Syndrome (ACS)</w:t>
      </w:r>
    </w:p>
    <w:p w14:paraId="021BFFB1" w14:textId="77777777" w:rsidR="000A2AC1" w:rsidRPr="004C31BA" w:rsidRDefault="00F233CC" w:rsidP="00EA4EB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4C31BA">
        <w:rPr>
          <w:rFonts w:ascii="Arial" w:hAnsi="Arial" w:cs="Arial"/>
          <w:b/>
          <w:bCs/>
          <w:sz w:val="18"/>
          <w:szCs w:val="18"/>
        </w:rPr>
        <w:t xml:space="preserve">Following a </w:t>
      </w:r>
      <w:proofErr w:type="gramStart"/>
      <w:r w:rsidRPr="004C31BA">
        <w:rPr>
          <w:rFonts w:ascii="Arial" w:hAnsi="Arial" w:cs="Arial"/>
          <w:b/>
          <w:bCs/>
          <w:sz w:val="18"/>
          <w:szCs w:val="18"/>
        </w:rPr>
        <w:t>3 month</w:t>
      </w:r>
      <w:proofErr w:type="gramEnd"/>
      <w:r w:rsidRPr="004C31BA">
        <w:rPr>
          <w:rFonts w:ascii="Arial" w:hAnsi="Arial" w:cs="Arial"/>
          <w:b/>
          <w:bCs/>
          <w:sz w:val="18"/>
          <w:szCs w:val="18"/>
        </w:rPr>
        <w:t xml:space="preserve"> period, if treatment is to continue, care may be transferred to the GP. At this point, a transfer of care documen</w:t>
      </w:r>
      <w:r w:rsidR="00E530AA" w:rsidRPr="004C31BA">
        <w:rPr>
          <w:rFonts w:ascii="Arial" w:hAnsi="Arial" w:cs="Arial"/>
          <w:b/>
          <w:bCs/>
          <w:sz w:val="18"/>
          <w:szCs w:val="18"/>
        </w:rPr>
        <w:t>t should be completed and sent to the GP</w:t>
      </w:r>
    </w:p>
    <w:p w14:paraId="072CEBC4" w14:textId="77777777" w:rsidR="00EA4EB9" w:rsidRPr="00EA4EB9" w:rsidRDefault="00EA4EB9" w:rsidP="00EA4EB9">
      <w:pPr>
        <w:pStyle w:val="ListParagraph"/>
        <w:ind w:left="360"/>
        <w:rPr>
          <w:rFonts w:ascii="Arial" w:hAnsi="Arial" w:cs="Arial"/>
          <w:sz w:val="4"/>
          <w:szCs w:val="4"/>
        </w:rPr>
      </w:pPr>
    </w:p>
    <w:p w14:paraId="615D761A" w14:textId="77777777" w:rsidR="00613EA2" w:rsidRPr="00EA4EB9" w:rsidRDefault="00F233CC" w:rsidP="00613EA2">
      <w:pPr>
        <w:pStyle w:val="ListParagraph"/>
        <w:ind w:left="360"/>
        <w:jc w:val="center"/>
        <w:rPr>
          <w:rFonts w:ascii="Arial" w:hAnsi="Arial" w:cs="Arial"/>
          <w:sz w:val="18"/>
          <w:szCs w:val="18"/>
        </w:rPr>
      </w:pPr>
      <w:r w:rsidRPr="00EA4EB9">
        <w:rPr>
          <w:rFonts w:ascii="Arial" w:hAnsi="Arial" w:cs="Arial"/>
          <w:i/>
          <w:iCs/>
          <w:sz w:val="18"/>
          <w:szCs w:val="18"/>
        </w:rPr>
        <w:t>Hospital clinicians</w:t>
      </w:r>
      <w:r w:rsidR="0085084A">
        <w:rPr>
          <w:rFonts w:ascii="Arial" w:hAnsi="Arial" w:cs="Arial"/>
          <w:i/>
          <w:iCs/>
          <w:sz w:val="18"/>
          <w:szCs w:val="18"/>
        </w:rPr>
        <w:t xml:space="preserve"> should be aware that, if a rivaroxaban </w:t>
      </w:r>
      <w:r w:rsidR="0085084A" w:rsidRPr="00EA4EB9">
        <w:rPr>
          <w:rFonts w:ascii="Arial" w:hAnsi="Arial" w:cs="Arial"/>
          <w:i/>
          <w:iCs/>
          <w:sz w:val="18"/>
          <w:szCs w:val="18"/>
        </w:rPr>
        <w:t>is</w:t>
      </w:r>
      <w:r w:rsidRPr="00EA4EB9">
        <w:rPr>
          <w:rFonts w:ascii="Arial" w:hAnsi="Arial" w:cs="Arial"/>
          <w:i/>
          <w:iCs/>
          <w:sz w:val="18"/>
          <w:szCs w:val="18"/>
        </w:rPr>
        <w:t xml:space="preserve"> prescribed for an unlicensed indication</w:t>
      </w:r>
      <w:r w:rsidR="00E530AA" w:rsidRPr="00EA4EB9">
        <w:rPr>
          <w:rFonts w:ascii="Arial" w:hAnsi="Arial" w:cs="Arial"/>
          <w:i/>
          <w:iCs/>
          <w:sz w:val="18"/>
          <w:szCs w:val="18"/>
        </w:rPr>
        <w:t xml:space="preserve"> </w:t>
      </w:r>
      <w:r w:rsidRPr="00EA4EB9">
        <w:rPr>
          <w:rFonts w:ascii="Arial" w:hAnsi="Arial" w:cs="Arial"/>
          <w:i/>
          <w:iCs/>
          <w:sz w:val="18"/>
          <w:szCs w:val="18"/>
        </w:rPr>
        <w:t>prescribing responsibility will remain with the initiating team</w:t>
      </w:r>
    </w:p>
    <w:tbl>
      <w:tblPr>
        <w:tblpPr w:leftFromText="180" w:rightFromText="180" w:vertAnchor="text" w:horzAnchor="margin" w:tblpX="108" w:tblpY="180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89"/>
      </w:tblGrid>
      <w:tr w:rsidR="005A718D" w:rsidRPr="00941721" w14:paraId="6300F3DA" w14:textId="77777777" w:rsidTr="00C21A76">
        <w:trPr>
          <w:trHeight w:val="694"/>
        </w:trPr>
        <w:tc>
          <w:tcPr>
            <w:tcW w:w="10289" w:type="dxa"/>
            <w:shd w:val="clear" w:color="auto" w:fill="F2F2F2"/>
          </w:tcPr>
          <w:p w14:paraId="5988A13F" w14:textId="77777777" w:rsidR="005A718D" w:rsidRPr="00630863" w:rsidRDefault="005A718D" w:rsidP="005A718D">
            <w:pPr>
              <w:shd w:val="clear" w:color="auto" w:fill="D9D9D9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14:paraId="699EC853" w14:textId="77777777" w:rsidR="005A718D" w:rsidRPr="00A27459" w:rsidRDefault="005A718D" w:rsidP="005A718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</w:rPr>
            </w:pPr>
            <w:r w:rsidRPr="00A27459">
              <w:rPr>
                <w:rFonts w:ascii="Arial" w:hAnsi="Arial" w:cs="Arial"/>
                <w:b/>
              </w:rPr>
              <w:t xml:space="preserve">Important information for GPs: </w:t>
            </w:r>
          </w:p>
          <w:p w14:paraId="0B77FB36" w14:textId="77777777" w:rsidR="005A718D" w:rsidRPr="00F233CC" w:rsidRDefault="005A718D" w:rsidP="005A718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233CC">
              <w:rPr>
                <w:rFonts w:ascii="Arial" w:hAnsi="Arial" w:cs="Arial"/>
              </w:rPr>
              <w:t xml:space="preserve">This is notification that </w:t>
            </w:r>
            <w:r w:rsidRPr="00A27459">
              <w:rPr>
                <w:rFonts w:ascii="Arial" w:hAnsi="Arial" w:cs="Arial"/>
                <w:b/>
                <w:u w:val="single"/>
              </w:rPr>
              <w:t>rivaroxaban</w:t>
            </w:r>
            <w:r>
              <w:rPr>
                <w:rFonts w:ascii="Arial" w:hAnsi="Arial" w:cs="Arial"/>
              </w:rPr>
              <w:t xml:space="preserve"> </w:t>
            </w:r>
            <w:r w:rsidRPr="00A27459">
              <w:rPr>
                <w:rFonts w:ascii="Arial" w:hAnsi="Arial" w:cs="Arial"/>
              </w:rPr>
              <w:t>has</w:t>
            </w:r>
            <w:r w:rsidRPr="00F233CC">
              <w:rPr>
                <w:rFonts w:ascii="Arial" w:hAnsi="Arial" w:cs="Arial"/>
              </w:rPr>
              <w:t xml:space="preserve"> been started for your patient</w:t>
            </w:r>
            <w:r>
              <w:rPr>
                <w:rFonts w:ascii="Arial" w:hAnsi="Arial" w:cs="Arial"/>
              </w:rPr>
              <w:t xml:space="preserve"> follow</w:t>
            </w:r>
            <w:r w:rsidR="00086A3E">
              <w:rPr>
                <w:rFonts w:ascii="Arial" w:hAnsi="Arial" w:cs="Arial"/>
              </w:rPr>
              <w:t>ing an ACS</w:t>
            </w:r>
          </w:p>
          <w:p w14:paraId="14ECFF0B" w14:textId="77777777" w:rsidR="005A718D" w:rsidRPr="00C23F19" w:rsidRDefault="005A718D" w:rsidP="005A718D">
            <w:pPr>
              <w:shd w:val="clear" w:color="auto" w:fill="BFBFBF" w:themeFill="background1" w:themeFillShade="BF"/>
              <w:jc w:val="center"/>
              <w:rPr>
                <w:b/>
                <w:sz w:val="12"/>
                <w:szCs w:val="12"/>
              </w:rPr>
            </w:pPr>
            <w:r w:rsidRPr="00F233CC">
              <w:rPr>
                <w:rFonts w:ascii="Arial" w:hAnsi="Arial" w:cs="Arial"/>
                <w:b/>
              </w:rPr>
              <w:t>Please ensure that warfarin or other ant</w:t>
            </w:r>
            <w:r>
              <w:rPr>
                <w:rFonts w:ascii="Arial" w:hAnsi="Arial" w:cs="Arial"/>
                <w:b/>
              </w:rPr>
              <w:t>icoagulant therapies are stopped</w:t>
            </w:r>
          </w:p>
        </w:tc>
      </w:tr>
    </w:tbl>
    <w:p w14:paraId="3697EE81" w14:textId="77777777" w:rsidR="00F233CC" w:rsidRPr="0040081C" w:rsidRDefault="001F4804" w:rsidP="005B7C4D">
      <w:pPr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65C4" wp14:editId="311EEE17">
                <wp:simplePos x="0" y="0"/>
                <wp:positionH relativeFrom="column">
                  <wp:posOffset>6985</wp:posOffset>
                </wp:positionH>
                <wp:positionV relativeFrom="paragraph">
                  <wp:posOffset>48895</wp:posOffset>
                </wp:positionV>
                <wp:extent cx="6564630" cy="0"/>
                <wp:effectExtent l="6985" t="13335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0BE4" id="AutoShape 3" o:spid="_x0000_s1026" type="#_x0000_t32" style="position:absolute;margin-left:.55pt;margin-top:3.85pt;width:51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ItuAEAAFYDAAAOAAAAZHJzL2Uyb0RvYy54bWysU8GOEzEMvSPxD1HudNpCKx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"/>
            </w:pict>
          </mc:Fallback>
        </mc:AlternateContent>
      </w:r>
    </w:p>
    <w:tbl>
      <w:tblPr>
        <w:tblpPr w:leftFromText="180" w:rightFromText="180" w:vertAnchor="text" w:horzAnchor="margin" w:tblpX="108" w:tblpY="-6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45"/>
      </w:tblGrid>
      <w:tr w:rsidR="00203CA7" w:rsidRPr="00A973A5" w14:paraId="03165D21" w14:textId="77777777" w:rsidTr="00C0710B">
        <w:tc>
          <w:tcPr>
            <w:tcW w:w="5103" w:type="dxa"/>
            <w:shd w:val="clear" w:color="auto" w:fill="BFBFBF" w:themeFill="background1" w:themeFillShade="BF"/>
          </w:tcPr>
          <w:p w14:paraId="7DA58B73" w14:textId="77777777" w:rsidR="00203CA7" w:rsidRPr="00B73F39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3F39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52E3AAA5" w14:textId="77777777" w:rsidR="00203CA7" w:rsidRPr="00B73F39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3F39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</w:tr>
      <w:tr w:rsidR="00203CA7" w:rsidRPr="00A973A5" w14:paraId="2FAFF35F" w14:textId="77777777" w:rsidTr="00C0710B">
        <w:tc>
          <w:tcPr>
            <w:tcW w:w="5103" w:type="dxa"/>
          </w:tcPr>
          <w:p w14:paraId="0BFF5EA8" w14:textId="77777777" w:rsidR="00203CA7" w:rsidRPr="005F7EB6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Surname:</w:t>
            </w:r>
            <w:r w:rsidR="00A94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5EDF1831" w14:textId="77777777" w:rsidR="00203CA7" w:rsidRPr="005F7EB6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Name:</w:t>
            </w:r>
            <w:r w:rsidR="00A94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94385" w:rsidRPr="00A973A5" w14:paraId="284DB46E" w14:textId="77777777" w:rsidTr="00C0710B">
        <w:tc>
          <w:tcPr>
            <w:tcW w:w="5103" w:type="dxa"/>
          </w:tcPr>
          <w:p w14:paraId="0C185D6E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Forename: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Merge w:val="restart"/>
          </w:tcPr>
          <w:p w14:paraId="1DC4F73E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94385" w:rsidRPr="00A973A5" w14:paraId="0A0ABC3C" w14:textId="77777777" w:rsidTr="00C0710B">
        <w:trPr>
          <w:trHeight w:val="230"/>
        </w:trPr>
        <w:tc>
          <w:tcPr>
            <w:tcW w:w="5103" w:type="dxa"/>
            <w:vMerge w:val="restart"/>
          </w:tcPr>
          <w:p w14:paraId="480FAE90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Address: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Merge/>
          </w:tcPr>
          <w:p w14:paraId="1CA8928C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85" w:rsidRPr="00A973A5" w14:paraId="0AC84FD4" w14:textId="77777777" w:rsidTr="00C0710B">
        <w:tc>
          <w:tcPr>
            <w:tcW w:w="5103" w:type="dxa"/>
            <w:vMerge/>
          </w:tcPr>
          <w:p w14:paraId="58E40630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CE48B6" w14:textId="77777777" w:rsidR="00A94385" w:rsidRPr="005F7EB6" w:rsidRDefault="00A94385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03CA7" w:rsidRPr="00A973A5" w14:paraId="2989F0AD" w14:textId="77777777" w:rsidTr="00C0710B">
        <w:tc>
          <w:tcPr>
            <w:tcW w:w="5103" w:type="dxa"/>
          </w:tcPr>
          <w:p w14:paraId="41AB2619" w14:textId="77777777"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Postcode: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14:paraId="5DE15BC1" w14:textId="77777777"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Fax:</w:t>
            </w:r>
            <w:r w:rsidR="00A94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03CA7" w:rsidRPr="00A973A5" w14:paraId="0DA4EF65" w14:textId="77777777" w:rsidTr="00C0710B">
        <w:tc>
          <w:tcPr>
            <w:tcW w:w="5103" w:type="dxa"/>
          </w:tcPr>
          <w:p w14:paraId="2BE2F677" w14:textId="77777777"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 No: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14:paraId="3D15EFFF" w14:textId="77777777"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NHS.net email:</w:t>
            </w:r>
            <w:r w:rsidR="00A94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03CA7" w:rsidRPr="00A973A5" w14:paraId="2E10CD39" w14:textId="77777777" w:rsidTr="00203CA7">
        <w:tc>
          <w:tcPr>
            <w:tcW w:w="5103" w:type="dxa"/>
            <w:tcBorders>
              <w:bottom w:val="single" w:sz="4" w:space="0" w:color="auto"/>
            </w:tcBorders>
          </w:tcPr>
          <w:p w14:paraId="0B809C6F" w14:textId="77777777" w:rsidR="00203CA7" w:rsidRPr="005F7EB6" w:rsidRDefault="00203CA7" w:rsidP="00A94385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 xml:space="preserve">DOB:  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F7EB6">
              <w:rPr>
                <w:rFonts w:ascii="Arial" w:hAnsi="Arial" w:cs="Arial"/>
                <w:sz w:val="20"/>
                <w:szCs w:val="20"/>
              </w:rPr>
              <w:t xml:space="preserve">                          Sex: </w:t>
            </w:r>
            <w:r w:rsidR="00A94385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385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94385">
              <w:rPr>
                <w:rFonts w:ascii="Arial" w:hAnsi="Arial" w:cs="Arial"/>
                <w:bCs/>
                <w:sz w:val="22"/>
              </w:rPr>
              <w:fldChar w:fldCharType="end"/>
            </w:r>
            <w:r w:rsidR="00A94385">
              <w:rPr>
                <w:rFonts w:ascii="Arial" w:hAnsi="Arial" w:cs="Arial"/>
                <w:bCs/>
                <w:sz w:val="22"/>
              </w:rPr>
              <w:t xml:space="preserve"> </w:t>
            </w:r>
            <w:r w:rsidR="00A94385">
              <w:rPr>
                <w:rFonts w:ascii="Arial" w:hAnsi="Arial" w:cs="Arial"/>
                <w:sz w:val="20"/>
                <w:szCs w:val="20"/>
              </w:rPr>
              <w:t>Male</w:t>
            </w:r>
            <w:r w:rsidRPr="005F7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385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385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94385">
              <w:rPr>
                <w:rFonts w:ascii="Arial" w:hAnsi="Arial" w:cs="Arial"/>
                <w:bCs/>
                <w:sz w:val="22"/>
              </w:rPr>
              <w:fldChar w:fldCharType="end"/>
            </w:r>
            <w:r w:rsidR="00A94385">
              <w:rPr>
                <w:rFonts w:ascii="Arial" w:hAnsi="Arial" w:cs="Arial"/>
                <w:bCs/>
                <w:sz w:val="22"/>
              </w:rPr>
              <w:t xml:space="preserve"> </w:t>
            </w:r>
            <w:r w:rsidRPr="005F7EB6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FDFE47" w14:textId="77777777"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CA7" w:rsidRPr="00A973A5" w14:paraId="247FB313" w14:textId="77777777" w:rsidTr="00203CA7">
        <w:tc>
          <w:tcPr>
            <w:tcW w:w="103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9DDEF8" w14:textId="77777777" w:rsidR="00203CA7" w:rsidRPr="006B2D08" w:rsidRDefault="00203CA7" w:rsidP="00C21A76">
            <w:pPr>
              <w:tabs>
                <w:tab w:val="left" w:pos="3105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03CA7" w:rsidRPr="00A973A5" w14:paraId="4065E330" w14:textId="77777777" w:rsidTr="00523B38">
        <w:tc>
          <w:tcPr>
            <w:tcW w:w="10348" w:type="dxa"/>
            <w:gridSpan w:val="2"/>
          </w:tcPr>
          <w:p w14:paraId="5205B7B8" w14:textId="77777777" w:rsidR="00203CA7" w:rsidRPr="00203CA7" w:rsidRDefault="00203CA7" w:rsidP="00A94385">
            <w:pPr>
              <w:tabs>
                <w:tab w:val="left" w:pos="3105"/>
              </w:tabs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086A3E">
              <w:rPr>
                <w:rFonts w:ascii="Arial" w:hAnsi="Arial" w:cs="Arial"/>
                <w:b/>
                <w:sz w:val="20"/>
                <w:szCs w:val="20"/>
              </w:rPr>
              <w:t xml:space="preserve">ACS </w:t>
            </w:r>
            <w:r>
              <w:rPr>
                <w:rFonts w:ascii="Arial" w:hAnsi="Arial" w:cs="Arial"/>
                <w:b/>
                <w:sz w:val="20"/>
                <w:szCs w:val="20"/>
              </w:rPr>
              <w:t>diagnosis:</w:t>
            </w:r>
            <w:r w:rsidR="00A94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A94385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A94385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                                                          </w:t>
            </w:r>
            <w:r w:rsidR="00086A3E">
              <w:rPr>
                <w:rFonts w:ascii="Arial" w:hAnsi="Arial" w:cs="Arial"/>
                <w:b/>
                <w:sz w:val="10"/>
                <w:szCs w:val="10"/>
              </w:rPr>
              <w:t xml:space="preserve">                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………………………………………………………….</w:t>
            </w:r>
          </w:p>
        </w:tc>
      </w:tr>
      <w:tr w:rsidR="00203CA7" w:rsidRPr="00A973A5" w14:paraId="5B6B636E" w14:textId="77777777" w:rsidTr="00AB0F3A">
        <w:trPr>
          <w:trHeight w:val="710"/>
        </w:trPr>
        <w:tc>
          <w:tcPr>
            <w:tcW w:w="10348" w:type="dxa"/>
            <w:gridSpan w:val="2"/>
          </w:tcPr>
          <w:p w14:paraId="1FC97E02" w14:textId="77777777" w:rsidR="00203CA7" w:rsidRDefault="00FA5F2C" w:rsidP="00C21A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initiating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 xml:space="preserve">rivaroxaban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(in combination with either dual or mono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antiplatelet)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proofErr w:type="gramEnd"/>
            <w:r w:rsidR="00203CA7">
              <w:rPr>
                <w:rFonts w:ascii="Arial" w:hAnsi="Arial" w:cs="Arial"/>
                <w:b/>
                <w:sz w:val="20"/>
                <w:szCs w:val="20"/>
              </w:rPr>
              <w:t xml:space="preserve"> preference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standard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>dual antiplatelet therapy:</w:t>
            </w:r>
            <w:r w:rsidR="00A94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0FF3D6D7" w14:textId="77777777" w:rsidR="00871494" w:rsidRDefault="00871494" w:rsidP="00C21A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5ADDB" w14:textId="77777777" w:rsidR="00871494" w:rsidRPr="00D650C7" w:rsidRDefault="00871494" w:rsidP="00C21A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08" w:tblpY="-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3"/>
        <w:gridCol w:w="572"/>
        <w:gridCol w:w="599"/>
      </w:tblGrid>
      <w:tr w:rsidR="00C21A76" w:rsidRPr="00152793" w14:paraId="7A399264" w14:textId="77777777" w:rsidTr="008602D6">
        <w:tc>
          <w:tcPr>
            <w:tcW w:w="9143" w:type="dxa"/>
            <w:shd w:val="clear" w:color="auto" w:fill="BFBFBF" w:themeFill="background1" w:themeFillShade="BF"/>
          </w:tcPr>
          <w:p w14:paraId="41D247A1" w14:textId="77777777" w:rsidR="00C21A76" w:rsidRPr="00B73F39" w:rsidRDefault="00DB648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Eligibility Criteria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(Refer to the </w:t>
            </w:r>
            <w:hyperlink r:id="rId12" w:history="1">
              <w:r w:rsidRPr="00693B9E">
                <w:rPr>
                  <w:rStyle w:val="Hyperlink"/>
                  <w:rFonts w:ascii="Arial" w:eastAsia="Calibri" w:hAnsi="Arial" w:cs="Arial"/>
                  <w:sz w:val="16"/>
                  <w:szCs w:val="16"/>
                  <w:u w:val="none"/>
                </w:rPr>
                <w:t>SPC</w:t>
              </w:r>
            </w:hyperlink>
            <w:r w:rsidRPr="00693B9E">
              <w:rPr>
                <w:rFonts w:ascii="Arial" w:hAnsi="Arial" w:cs="Arial"/>
                <w:sz w:val="16"/>
              </w:rPr>
              <w:t xml:space="preserve"> </w:t>
            </w:r>
            <w:r w:rsidRPr="001C5B22">
              <w:rPr>
                <w:rFonts w:ascii="Arial" w:hAnsi="Arial" w:cs="Arial"/>
                <w:sz w:val="16"/>
              </w:rPr>
              <w:t>for full details of licensed indications)</w:t>
            </w:r>
          </w:p>
        </w:tc>
        <w:tc>
          <w:tcPr>
            <w:tcW w:w="572" w:type="dxa"/>
            <w:vMerge w:val="restart"/>
            <w:shd w:val="clear" w:color="auto" w:fill="BFBFBF" w:themeFill="background1" w:themeFillShade="BF"/>
          </w:tcPr>
          <w:p w14:paraId="3B12CF12" w14:textId="77777777" w:rsidR="00C21A76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EA860" w14:textId="77777777"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99" w:type="dxa"/>
            <w:vMerge w:val="restart"/>
            <w:shd w:val="clear" w:color="auto" w:fill="BFBFBF" w:themeFill="background1" w:themeFillShade="BF"/>
          </w:tcPr>
          <w:p w14:paraId="70AE459C" w14:textId="77777777" w:rsidR="00C21A76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17099" w14:textId="77777777"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21A76" w:rsidRPr="00152793" w14:paraId="2611A1B8" w14:textId="77777777" w:rsidTr="008602D6">
        <w:tc>
          <w:tcPr>
            <w:tcW w:w="9143" w:type="dxa"/>
            <w:shd w:val="clear" w:color="auto" w:fill="auto"/>
          </w:tcPr>
          <w:p w14:paraId="0DB20D5A" w14:textId="77777777" w:rsidR="00C21A76" w:rsidRPr="00F4442B" w:rsidRDefault="00C21A76" w:rsidP="00C21A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b/>
                <w:sz w:val="18"/>
                <w:szCs w:val="18"/>
              </w:rPr>
              <w:t xml:space="preserve">NICE/ local consensus criteria for rivaroxaban </w:t>
            </w:r>
          </w:p>
          <w:p w14:paraId="02B6F577" w14:textId="77777777" w:rsidR="00C21A76" w:rsidRPr="00F4442B" w:rsidRDefault="00954A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Note: all four</w:t>
            </w:r>
            <w:r w:rsidR="00C21A76" w:rsidRPr="00F4442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criteria must be met to be within license for use </w:t>
            </w:r>
            <w:r w:rsidR="00C21A76" w:rsidRPr="00F4442B">
              <w:rPr>
                <w:rFonts w:ascii="Arial" w:hAnsi="Arial" w:cs="Arial"/>
                <w:sz w:val="18"/>
                <w:szCs w:val="18"/>
              </w:rPr>
              <w:t>(Tick yes or no as appropriate)</w:t>
            </w:r>
          </w:p>
        </w:tc>
        <w:tc>
          <w:tcPr>
            <w:tcW w:w="572" w:type="dxa"/>
            <w:vMerge/>
            <w:shd w:val="clear" w:color="auto" w:fill="BFBFBF" w:themeFill="background1" w:themeFillShade="BF"/>
          </w:tcPr>
          <w:p w14:paraId="3FF37972" w14:textId="77777777" w:rsidR="00C21A76" w:rsidRPr="00A034C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BFBFBF" w:themeFill="background1" w:themeFillShade="BF"/>
          </w:tcPr>
          <w:p w14:paraId="7A86F27D" w14:textId="77777777" w:rsidR="00C21A76" w:rsidRPr="00A034C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A76" w:rsidRPr="00152793" w14:paraId="331F3FF7" w14:textId="77777777" w:rsidTr="008602D6">
        <w:tc>
          <w:tcPr>
            <w:tcW w:w="9143" w:type="dxa"/>
            <w:shd w:val="clear" w:color="auto" w:fill="auto"/>
          </w:tcPr>
          <w:p w14:paraId="0D75D083" w14:textId="77777777" w:rsidR="00C21A76" w:rsidRPr="00F4442B" w:rsidRDefault="00C21A76" w:rsidP="00C21A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1. ACS with elevated cardiac biomarkers</w:t>
            </w:r>
          </w:p>
        </w:tc>
        <w:tc>
          <w:tcPr>
            <w:tcW w:w="572" w:type="dxa"/>
            <w:shd w:val="clear" w:color="auto" w:fill="auto"/>
          </w:tcPr>
          <w:p w14:paraId="7BCCDBB2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599" w:type="dxa"/>
            <w:shd w:val="clear" w:color="auto" w:fill="BFBFBF" w:themeFill="background1" w:themeFillShade="BF"/>
          </w:tcPr>
          <w:p w14:paraId="7D153F03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C21A76" w:rsidRPr="00152793" w14:paraId="3B938B2C" w14:textId="77777777" w:rsidTr="008602D6">
        <w:tc>
          <w:tcPr>
            <w:tcW w:w="9143" w:type="dxa"/>
            <w:shd w:val="clear" w:color="auto" w:fill="auto"/>
          </w:tcPr>
          <w:p w14:paraId="50E5B388" w14:textId="77777777"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4442B">
              <w:rPr>
                <w:rFonts w:ascii="Arial" w:hAnsi="Arial" w:cs="Arial"/>
                <w:b/>
                <w:sz w:val="18"/>
                <w:szCs w:val="18"/>
              </w:rPr>
              <w:t>CrCl ≥15ml/min</w:t>
            </w:r>
            <w:r w:rsidR="005B12FD" w:rsidRPr="00F44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42B">
              <w:rPr>
                <w:rFonts w:ascii="Arial" w:hAnsi="Arial" w:cs="Arial"/>
                <w:sz w:val="18"/>
                <w:szCs w:val="18"/>
              </w:rPr>
              <w:t>(*to calculat</w:t>
            </w:r>
            <w:r w:rsidR="00DB6486" w:rsidRPr="00F4442B">
              <w:rPr>
                <w:rFonts w:ascii="Arial" w:hAnsi="Arial" w:cs="Arial"/>
                <w:sz w:val="18"/>
                <w:szCs w:val="18"/>
              </w:rPr>
              <w:t>e creatinine clearance see overleaf</w:t>
            </w:r>
            <w:r w:rsidRPr="00F444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shd w:val="clear" w:color="auto" w:fill="auto"/>
          </w:tcPr>
          <w:p w14:paraId="17254937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0C769089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C21A76" w:rsidRPr="00152793" w14:paraId="6F0AD0FB" w14:textId="77777777" w:rsidTr="008602D6">
        <w:tc>
          <w:tcPr>
            <w:tcW w:w="9143" w:type="dxa"/>
            <w:shd w:val="clear" w:color="auto" w:fill="auto"/>
          </w:tcPr>
          <w:p w14:paraId="264EE1B1" w14:textId="77777777"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3. Patient </w:t>
            </w:r>
            <w:r w:rsidRPr="00F4442B">
              <w:rPr>
                <w:rFonts w:ascii="Arial" w:hAnsi="Arial" w:cs="Arial"/>
                <w:b/>
                <w:sz w:val="18"/>
                <w:szCs w:val="18"/>
                <w:u w:val="single"/>
              </w:rPr>
              <w:t>does not</w:t>
            </w:r>
            <w:r w:rsidRPr="00F4442B">
              <w:rPr>
                <w:rFonts w:ascii="Arial" w:hAnsi="Arial" w:cs="Arial"/>
                <w:sz w:val="18"/>
                <w:szCs w:val="18"/>
              </w:rPr>
              <w:t xml:space="preserve"> meet the following criteria:</w:t>
            </w:r>
          </w:p>
          <w:p w14:paraId="3B34FA73" w14:textId="77777777" w:rsidR="00C21A76" w:rsidRPr="00F4442B" w:rsidRDefault="00C21A76" w:rsidP="00C21A76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Requiring full anticoagulation for any indication (</w:t>
            </w:r>
            <w:proofErr w:type="gramStart"/>
            <w:r w:rsidRPr="00F4442B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F4442B">
              <w:rPr>
                <w:rFonts w:ascii="Arial" w:hAnsi="Arial" w:cs="Arial"/>
                <w:sz w:val="18"/>
                <w:szCs w:val="18"/>
              </w:rPr>
              <w:t xml:space="preserve"> AF, DVT, PE)</w:t>
            </w:r>
          </w:p>
          <w:p w14:paraId="7A78DBA0" w14:textId="77777777" w:rsidR="00C21A76" w:rsidRPr="00F4442B" w:rsidRDefault="00C21A76" w:rsidP="00C21A76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Concomitant use with Ticagrelor or Prasugrel</w:t>
            </w:r>
          </w:p>
        </w:tc>
        <w:tc>
          <w:tcPr>
            <w:tcW w:w="572" w:type="dxa"/>
            <w:shd w:val="clear" w:color="auto" w:fill="auto"/>
          </w:tcPr>
          <w:p w14:paraId="098E7EC4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3AA1DF93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C21A76" w:rsidRPr="00152793" w14:paraId="679BCB5F" w14:textId="77777777" w:rsidTr="00086A3E">
        <w:tc>
          <w:tcPr>
            <w:tcW w:w="9143" w:type="dxa"/>
            <w:tcBorders>
              <w:bottom w:val="single" w:sz="4" w:space="0" w:color="auto"/>
            </w:tcBorders>
            <w:shd w:val="clear" w:color="auto" w:fill="auto"/>
          </w:tcPr>
          <w:p w14:paraId="0D00316F" w14:textId="77777777" w:rsidR="00C21A76" w:rsidRPr="00F4442B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 4. No contraindications to </w:t>
            </w:r>
            <w:r w:rsidR="003B4983" w:rsidRPr="00F4442B">
              <w:rPr>
                <w:rFonts w:ascii="Arial" w:hAnsi="Arial" w:cs="Arial"/>
                <w:sz w:val="18"/>
                <w:szCs w:val="18"/>
              </w:rPr>
              <w:t>treatment (</w:t>
            </w:r>
            <w:r w:rsidRPr="00F4442B">
              <w:rPr>
                <w:rFonts w:ascii="Arial" w:hAnsi="Arial" w:cs="Arial"/>
                <w:sz w:val="18"/>
                <w:szCs w:val="18"/>
              </w:rPr>
              <w:t>refer to prescribing guideline for rivaroxaban in ACS)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B7539BA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347C92" w14:textId="77777777" w:rsidR="00C21A76" w:rsidRPr="00FE685D" w:rsidRDefault="00A94385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086A3E" w:rsidRPr="00152793" w14:paraId="5057A1F9" w14:textId="77777777" w:rsidTr="00086A3E"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ED5EFA6" w14:textId="77777777" w:rsidR="00086A3E" w:rsidRPr="00086A3E" w:rsidRDefault="00086A3E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21A76" w:rsidRPr="00152793" w14:paraId="53624D7C" w14:textId="77777777" w:rsidTr="008602D6">
        <w:tc>
          <w:tcPr>
            <w:tcW w:w="9143" w:type="dxa"/>
            <w:shd w:val="clear" w:color="auto" w:fill="BFBFBF" w:themeFill="background1" w:themeFillShade="BF"/>
          </w:tcPr>
          <w:p w14:paraId="4CEDB229" w14:textId="77777777"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Patient Information </w:t>
            </w:r>
            <w:r>
              <w:rPr>
                <w:rFonts w:ascii="Arial" w:hAnsi="Arial" w:cs="Arial"/>
                <w:sz w:val="16"/>
                <w:szCs w:val="16"/>
              </w:rPr>
              <w:t>(Tick yes or no as appropriate)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14:paraId="55D8AD87" w14:textId="77777777"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7485FDB0" w14:textId="77777777"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A94385" w:rsidRPr="00152793" w14:paraId="593C9CB1" w14:textId="77777777" w:rsidTr="008602D6">
        <w:tc>
          <w:tcPr>
            <w:tcW w:w="9143" w:type="dxa"/>
            <w:shd w:val="clear" w:color="auto" w:fill="auto"/>
          </w:tcPr>
          <w:p w14:paraId="7D437452" w14:textId="77777777" w:rsidR="00A94385" w:rsidRPr="00F4442B" w:rsidRDefault="00A94385" w:rsidP="00A94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1. Patient is aware of the benefits and risks of rivaroxaban therapy</w:t>
            </w:r>
          </w:p>
        </w:tc>
        <w:tc>
          <w:tcPr>
            <w:tcW w:w="572" w:type="dxa"/>
            <w:shd w:val="clear" w:color="auto" w:fill="auto"/>
          </w:tcPr>
          <w:p w14:paraId="1FD26BAC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66795EF4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A94385" w:rsidRPr="00152793" w14:paraId="6630E143" w14:textId="77777777" w:rsidTr="008602D6">
        <w:tc>
          <w:tcPr>
            <w:tcW w:w="9143" w:type="dxa"/>
            <w:shd w:val="clear" w:color="auto" w:fill="auto"/>
          </w:tcPr>
          <w:p w14:paraId="05541B47" w14:textId="77777777" w:rsidR="00A94385" w:rsidRPr="00F4442B" w:rsidRDefault="00A94385" w:rsidP="00A94385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2. Patient has been advised to carry an anticoagulant card or wear a medic-alert bracelet </w:t>
            </w:r>
          </w:p>
        </w:tc>
        <w:tc>
          <w:tcPr>
            <w:tcW w:w="572" w:type="dxa"/>
            <w:shd w:val="clear" w:color="auto" w:fill="auto"/>
          </w:tcPr>
          <w:p w14:paraId="06A738A1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5834370D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A94385" w:rsidRPr="00152793" w14:paraId="49F2BAD3" w14:textId="77777777" w:rsidTr="008602D6">
        <w:tc>
          <w:tcPr>
            <w:tcW w:w="9143" w:type="dxa"/>
            <w:shd w:val="clear" w:color="auto" w:fill="auto"/>
          </w:tcPr>
          <w:p w14:paraId="7C3EA49F" w14:textId="77777777" w:rsidR="00A94385" w:rsidRPr="00F4442B" w:rsidRDefault="00A94385" w:rsidP="00A94385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3. Patient has consented to therapy</w:t>
            </w:r>
          </w:p>
        </w:tc>
        <w:tc>
          <w:tcPr>
            <w:tcW w:w="572" w:type="dxa"/>
            <w:shd w:val="clear" w:color="auto" w:fill="auto"/>
          </w:tcPr>
          <w:p w14:paraId="0A3E6D70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14:paraId="17F916F7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A94385" w:rsidRPr="00152793" w14:paraId="50A1AAA4" w14:textId="77777777" w:rsidTr="001D3A1B">
        <w:tc>
          <w:tcPr>
            <w:tcW w:w="9143" w:type="dxa"/>
            <w:tcBorders>
              <w:bottom w:val="single" w:sz="4" w:space="0" w:color="auto"/>
            </w:tcBorders>
            <w:shd w:val="clear" w:color="auto" w:fill="auto"/>
          </w:tcPr>
          <w:p w14:paraId="7FF61A39" w14:textId="77777777" w:rsidR="00A94385" w:rsidRPr="00F4442B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4. For female patients of child-bearing age: I have explained the risks of falling pregnant whilst on this treatment and recommended appropriate c</w:t>
            </w:r>
            <w:r>
              <w:rPr>
                <w:rFonts w:ascii="Arial" w:hAnsi="Arial" w:cs="Arial"/>
                <w:sz w:val="18"/>
                <w:szCs w:val="18"/>
              </w:rPr>
              <w:t>ontraceptive measures are taken</w:t>
            </w:r>
            <w:r w:rsidRPr="00F4442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1F58FA4A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86ACD8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A94385" w:rsidRPr="00152793" w14:paraId="075F1602" w14:textId="77777777" w:rsidTr="001D3A1B"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51C3D0D" w14:textId="77777777" w:rsidR="00A94385" w:rsidRPr="00D650C7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94385" w:rsidRPr="00152793" w14:paraId="4637C598" w14:textId="77777777" w:rsidTr="00433677">
        <w:tc>
          <w:tcPr>
            <w:tcW w:w="10314" w:type="dxa"/>
            <w:gridSpan w:val="3"/>
            <w:shd w:val="clear" w:color="auto" w:fill="auto"/>
          </w:tcPr>
          <w:p w14:paraId="65DC0EFC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treatment Plan </w:t>
            </w:r>
            <w:r>
              <w:rPr>
                <w:rFonts w:ascii="Arial" w:hAnsi="Arial" w:cs="Arial"/>
                <w:sz w:val="16"/>
                <w:szCs w:val="16"/>
              </w:rPr>
              <w:t>(Tick appropriate box and complete relevant information)</w:t>
            </w:r>
          </w:p>
        </w:tc>
      </w:tr>
      <w:tr w:rsidR="00A94385" w:rsidRPr="00152793" w14:paraId="34256273" w14:textId="77777777" w:rsidTr="00433677">
        <w:tc>
          <w:tcPr>
            <w:tcW w:w="10314" w:type="dxa"/>
            <w:gridSpan w:val="3"/>
            <w:shd w:val="clear" w:color="auto" w:fill="auto"/>
          </w:tcPr>
          <w:p w14:paraId="64A42F35" w14:textId="77777777" w:rsidR="00A94385" w:rsidRDefault="00A94385" w:rsidP="00A943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B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Rivaroxaban 2.5mg twice daily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initiated in combination with either:</w:t>
            </w:r>
          </w:p>
          <w:p w14:paraId="09B4000A" w14:textId="77777777" w:rsidR="00A94385" w:rsidRPr="00D11B78" w:rsidRDefault="00A94385" w:rsidP="00A94385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D11B78">
              <w:rPr>
                <w:rFonts w:ascii="Arial" w:hAnsi="Arial" w:cs="Arial"/>
                <w:b/>
                <w:sz w:val="20"/>
                <w:szCs w:val="20"/>
              </w:rPr>
              <w:t>Aspirin 75mg daily plus clopidogrel 75mg daily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597235CE" w14:textId="77777777" w:rsidR="00A94385" w:rsidRPr="00A274A6" w:rsidRDefault="00A94385" w:rsidP="00A9438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D11B78">
              <w:rPr>
                <w:rFonts w:ascii="Arial" w:hAnsi="Arial" w:cs="Arial"/>
                <w:b/>
                <w:sz w:val="20"/>
                <w:szCs w:val="20"/>
              </w:rPr>
              <w:t>Aspirin 75mg daily alone</w:t>
            </w:r>
          </w:p>
          <w:p w14:paraId="0D870631" w14:textId="77777777" w:rsidR="00A94385" w:rsidRDefault="00A94385" w:rsidP="00A943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Anticipated Duration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antiplatelet(s):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0053DED" w14:textId="77777777" w:rsidR="00A94385" w:rsidRPr="00070483" w:rsidRDefault="00A94385" w:rsidP="00A943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4385" w:rsidRPr="00152793" w14:paraId="7756AA76" w14:textId="77777777" w:rsidTr="00433677">
        <w:tc>
          <w:tcPr>
            <w:tcW w:w="10314" w:type="dxa"/>
            <w:gridSpan w:val="3"/>
            <w:shd w:val="clear" w:color="auto" w:fill="auto"/>
          </w:tcPr>
          <w:p w14:paraId="193E95D8" w14:textId="77777777" w:rsidR="00A94385" w:rsidRPr="00CB3FF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noProof/>
                <w:sz w:val="20"/>
                <w:szCs w:val="20"/>
              </w:rPr>
              <w:t>Anticipated Duration of rivaroxaban:</w:t>
            </w:r>
          </w:p>
          <w:p w14:paraId="11073E90" w14:textId="77777777" w:rsidR="00A94385" w:rsidRPr="00D11B78" w:rsidRDefault="00A94385" w:rsidP="00A9438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>12 month only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5DF7CB8A" w14:textId="77777777" w:rsidR="00A94385" w:rsidRPr="00D11B78" w:rsidRDefault="00A94385" w:rsidP="00A9438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556719">
              <w:rPr>
                <w:rFonts w:ascii="Arial" w:hAnsi="Arial" w:cs="Arial"/>
                <w:bCs/>
                <w:sz w:val="22"/>
              </w:rPr>
            </w:r>
            <w:r w:rsidR="00556719"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(Please specify)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months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064853F0" w14:textId="77777777" w:rsidR="00A94385" w:rsidRPr="00A274A6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274A6">
              <w:rPr>
                <w:rFonts w:ascii="Arial" w:hAnsi="Arial" w:cs="Arial"/>
                <w:b/>
                <w:noProof/>
                <w:sz w:val="20"/>
                <w:szCs w:val="20"/>
              </w:rPr>
              <w:t>Comments on duration: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FC8D9C2" w14:textId="77777777" w:rsidR="00A94385" w:rsidRPr="00FE685D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A94385" w:rsidRPr="00152793" w14:paraId="69358B2C" w14:textId="77777777" w:rsidTr="00A94385">
        <w:trPr>
          <w:trHeight w:val="706"/>
        </w:trPr>
        <w:tc>
          <w:tcPr>
            <w:tcW w:w="10314" w:type="dxa"/>
            <w:gridSpan w:val="3"/>
            <w:shd w:val="clear" w:color="auto" w:fill="auto"/>
          </w:tcPr>
          <w:p w14:paraId="52D6598B" w14:textId="77777777" w:rsidR="00A94385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bCs/>
                <w:sz w:val="20"/>
                <w:szCs w:val="20"/>
              </w:rPr>
              <w:t>Any other relevant information: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0435F9E6" w14:textId="77777777" w:rsidR="00A94385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C09C36" w14:textId="77777777" w:rsidR="00A94385" w:rsidRPr="00D650C7" w:rsidRDefault="00A94385" w:rsidP="00A94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2902BB" w14:textId="77777777" w:rsidR="00E2066D" w:rsidRDefault="00E2066D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X="108" w:tblpY="-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768A5" w:rsidRPr="00152793" w14:paraId="65EF4569" w14:textId="77777777" w:rsidTr="00C0710B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2E5AA16B" w14:textId="77777777" w:rsidR="006768A5" w:rsidRDefault="006768A5" w:rsidP="006768A5">
            <w:pPr>
              <w:rPr>
                <w:rFonts w:ascii="Arial" w:hAnsi="Arial" w:cs="Arial"/>
                <w:sz w:val="22"/>
                <w:szCs w:val="22"/>
              </w:rPr>
            </w:pPr>
            <w:r w:rsidRPr="00B32FD4">
              <w:rPr>
                <w:rFonts w:ascii="Arial" w:hAnsi="Arial" w:cs="Arial"/>
                <w:b/>
                <w:bCs/>
                <w:i/>
                <w:sz w:val="22"/>
              </w:rPr>
              <w:lastRenderedPageBreak/>
              <w:t>Baseline assessment of renal function</w:t>
            </w:r>
          </w:p>
        </w:tc>
      </w:tr>
      <w:tr w:rsidR="006768A5" w:rsidRPr="00152793" w14:paraId="737C61C3" w14:textId="77777777" w:rsidTr="005B12FD">
        <w:tc>
          <w:tcPr>
            <w:tcW w:w="4361" w:type="dxa"/>
            <w:shd w:val="clear" w:color="auto" w:fill="auto"/>
          </w:tcPr>
          <w:p w14:paraId="2746A82F" w14:textId="77777777"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31FC4">
              <w:rPr>
                <w:rFonts w:ascii="Arial" w:hAnsi="Arial" w:cs="Arial"/>
                <w:b/>
                <w:bCs/>
                <w:sz w:val="22"/>
              </w:rPr>
              <w:t>Baseline serum creatinine</w:t>
            </w:r>
          </w:p>
        </w:tc>
        <w:tc>
          <w:tcPr>
            <w:tcW w:w="5953" w:type="dxa"/>
            <w:shd w:val="clear" w:color="auto" w:fill="auto"/>
          </w:tcPr>
          <w:p w14:paraId="5CAEE126" w14:textId="77777777" w:rsidR="006768A5" w:rsidRPr="005B12FD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of test: 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                                Result: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3C0052FC" w14:textId="77777777"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14:paraId="5984DCBD" w14:textId="77777777" w:rsidTr="005B12FD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05BF7C57" w14:textId="77777777"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31FC4">
              <w:rPr>
                <w:rFonts w:ascii="Arial" w:hAnsi="Arial" w:cs="Arial"/>
                <w:b/>
                <w:bCs/>
                <w:sz w:val="22"/>
              </w:rPr>
              <w:t>Creatinine clearance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(CrCl</w:t>
            </w:r>
            <w:r w:rsidR="00916885">
              <w:rPr>
                <w:rFonts w:ascii="Arial" w:hAnsi="Arial" w:cs="Arial"/>
                <w:b/>
                <w:bCs/>
                <w:sz w:val="22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E11CAE2" w14:textId="77777777" w:rsidR="006768A5" w:rsidRDefault="00A9438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2BA0F933" w14:textId="77777777"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14:paraId="0E5ACF34" w14:textId="77777777" w:rsidTr="005B12F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1515E0" w14:textId="77777777" w:rsidR="006768A5" w:rsidRPr="005B12FD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12FD">
              <w:rPr>
                <w:rFonts w:ascii="Arial" w:hAnsi="Arial" w:cs="Arial"/>
                <w:sz w:val="16"/>
                <w:szCs w:val="16"/>
              </w:rPr>
              <w:t xml:space="preserve">*eGFR should NOT be used to guide dosing decisions. Creatinine clearance must be estimated using the </w:t>
            </w:r>
            <w:hyperlink r:id="rId13" w:anchor="from-the-creator" w:history="1">
              <w:r w:rsidRPr="005B12F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Cockcroft-Gault equation calculator</w:t>
              </w:r>
            </w:hyperlink>
            <w:r w:rsidRPr="005B12FD">
              <w:rPr>
                <w:rFonts w:ascii="Arial" w:hAnsi="Arial" w:cs="Arial"/>
                <w:sz w:val="16"/>
                <w:szCs w:val="16"/>
              </w:rPr>
              <w:t xml:space="preserve"> or refer to the South London creatinine clearance information sheet</w:t>
            </w:r>
          </w:p>
          <w:p w14:paraId="18F51CB3" w14:textId="77777777"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14:paraId="3F6B5D49" w14:textId="77777777" w:rsidTr="00282255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4CCBBF01" w14:textId="77777777" w:rsidR="006768A5" w:rsidRPr="005B7C4D" w:rsidRDefault="00FF441A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AUTHORISATION </w:t>
            </w:r>
            <w:r w:rsidR="007A0777">
              <w:rPr>
                <w:rFonts w:ascii="Arial" w:hAnsi="Arial" w:cs="Arial"/>
                <w:b/>
                <w:sz w:val="22"/>
              </w:rPr>
              <w:t>(Cardiology consultant)</w:t>
            </w:r>
          </w:p>
        </w:tc>
      </w:tr>
      <w:tr w:rsidR="006768A5" w:rsidRPr="00152793" w14:paraId="7588DF9D" w14:textId="77777777" w:rsidTr="00501033">
        <w:trPr>
          <w:trHeight w:val="43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4E67DC8" w14:textId="77777777" w:rsidR="006768A5" w:rsidRPr="000D78C2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Signature: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Print name: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A94385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Contact number:</w:t>
            </w:r>
            <w:r w:rsidR="00A9438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                                       </w:t>
            </w:r>
          </w:p>
          <w:p w14:paraId="69742756" w14:textId="77777777" w:rsidR="006768A5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8160B99" w14:textId="77777777" w:rsidR="00FF441A" w:rsidRPr="000D78C2" w:rsidRDefault="00FF441A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0C7C1FF" w14:textId="77777777" w:rsidR="006768A5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Position: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Organisation: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A94385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Date:</w:t>
            </w:r>
            <w:r w:rsidR="00A9438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A94385" w:rsidRPr="00A9438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3A6A568A" w14:textId="77777777" w:rsidR="006768A5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6AC33" w14:textId="77777777" w:rsidR="00FF441A" w:rsidRPr="005B7C4D" w:rsidRDefault="00FF441A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F787FE" w14:textId="77777777" w:rsidR="00A54638" w:rsidRDefault="00A54638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p w14:paraId="1928DBC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F8496E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C9E9A9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B9DC8A1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F26BBA7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BF9D67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AA5D3DF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6BDEBC7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F0AFBFF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3724326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186D6A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CE5BA4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42922EC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092D7075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F3FFF3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52F8C9E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C3271D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646739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7CE2973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B18EB54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608EB73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F3D973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8DFA75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3722DC6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F6EB070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473A20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31C1BF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868E33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AE26A35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3B11654C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567D99F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C146767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5CFAE90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B68A37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8545F0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7CD817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1ED168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F86714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03B516D4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539688E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66CE981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B46AC23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146B65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0CE4314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3F052C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5A5319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D6CC47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0B9520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08BF5A8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45C338E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0329C70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0A843F6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24414F3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8E48D4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30D0FA6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71E1CE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946F22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1C58DA6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2D8095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4EA7DD5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2EA35B7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3E1B5F15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3B1B8BE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2AD336F9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03F0B35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41C017E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01721B2A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188CC50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812D96D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162C1111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33976888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291FB74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568670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14497B5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F7CEEBE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06DFCFC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3320C0F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2057956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70CA292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6AC59C12" w14:textId="77777777" w:rsidR="00A54638" w:rsidRPr="00A54638" w:rsidRDefault="00A54638" w:rsidP="00A54638">
      <w:pPr>
        <w:jc w:val="right"/>
        <w:rPr>
          <w:rFonts w:ascii="Arial" w:hAnsi="Arial" w:cs="Arial"/>
          <w:sz w:val="10"/>
          <w:szCs w:val="10"/>
        </w:rPr>
      </w:pPr>
    </w:p>
    <w:p w14:paraId="3A0140FF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5D274430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66FBF34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806F898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4E7BBCBB" w14:textId="77777777" w:rsidR="00A54638" w:rsidRPr="00A54638" w:rsidRDefault="00A54638" w:rsidP="00A54638">
      <w:pPr>
        <w:rPr>
          <w:rFonts w:ascii="Arial" w:hAnsi="Arial" w:cs="Arial"/>
          <w:sz w:val="10"/>
          <w:szCs w:val="10"/>
        </w:rPr>
      </w:pPr>
    </w:p>
    <w:p w14:paraId="7C041FC8" w14:textId="77777777" w:rsidR="00E2066D" w:rsidRPr="00A54638" w:rsidRDefault="00E2066D" w:rsidP="00A54638">
      <w:pPr>
        <w:rPr>
          <w:rFonts w:ascii="Arial" w:hAnsi="Arial" w:cs="Arial"/>
          <w:sz w:val="10"/>
          <w:szCs w:val="10"/>
        </w:rPr>
      </w:pPr>
    </w:p>
    <w:sectPr w:rsidR="00E2066D" w:rsidRPr="00A54638" w:rsidSect="00552F5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720" w:bottom="426" w:left="720" w:header="5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D223" w14:textId="77777777" w:rsidR="00F91E9E" w:rsidRDefault="00F91E9E" w:rsidP="008D617A">
      <w:r>
        <w:separator/>
      </w:r>
    </w:p>
  </w:endnote>
  <w:endnote w:type="continuationSeparator" w:id="0">
    <w:p w14:paraId="09813F29" w14:textId="77777777" w:rsidR="00F91E9E" w:rsidRDefault="00F91E9E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6F13" w14:textId="77777777" w:rsidR="00552F5A" w:rsidRPr="008B5E2B" w:rsidRDefault="00552F5A" w:rsidP="00552F5A">
    <w:pPr>
      <w:pStyle w:val="Footer"/>
      <w:rPr>
        <w:rFonts w:ascii="Arial" w:hAnsi="Arial" w:cs="Arial"/>
        <w:b/>
        <w:sz w:val="16"/>
        <w:szCs w:val="18"/>
      </w:rPr>
    </w:pPr>
    <w:r w:rsidRPr="00277C3C">
      <w:rPr>
        <w:rFonts w:ascii="Arial" w:hAnsi="Arial" w:cs="Arial"/>
        <w:b/>
        <w:sz w:val="16"/>
        <w:szCs w:val="18"/>
      </w:rPr>
      <w:t>Developed by South London Cardiovascular Medicines Working Group: 04.04.</w:t>
    </w:r>
    <w:r w:rsidR="008B5E2B">
      <w:rPr>
        <w:rFonts w:ascii="Arial" w:hAnsi="Arial" w:cs="Arial"/>
        <w:b/>
        <w:sz w:val="16"/>
        <w:szCs w:val="18"/>
      </w:rPr>
      <w:t xml:space="preserve">2016      </w:t>
    </w:r>
    <w:r w:rsidR="008B5E2B" w:rsidRPr="008B5E2B">
      <w:rPr>
        <w:rFonts w:ascii="Arial" w:hAnsi="Arial" w:cs="Arial"/>
        <w:b/>
        <w:sz w:val="16"/>
        <w:szCs w:val="18"/>
      </w:rPr>
      <w:t xml:space="preserve"> </w:t>
    </w:r>
    <w:r w:rsidR="008B5E2B" w:rsidRPr="00277C3C">
      <w:rPr>
        <w:rFonts w:ascii="Arial" w:hAnsi="Arial" w:cs="Arial"/>
        <w:b/>
        <w:sz w:val="16"/>
        <w:szCs w:val="18"/>
      </w:rPr>
      <w:t>Review date: July 2018 (or earlier if indicated)</w:t>
    </w:r>
    <w:r w:rsidRPr="009B4B20">
      <w:rPr>
        <w:rFonts w:ascii="Arial" w:hAnsi="Arial" w:cs="Arial"/>
        <w:sz w:val="18"/>
        <w:szCs w:val="18"/>
      </w:rPr>
      <w:tab/>
    </w:r>
  </w:p>
  <w:p w14:paraId="4698FA0D" w14:textId="77777777" w:rsidR="00552F5A" w:rsidRDefault="00A54638" w:rsidP="00552F5A">
    <w:pPr>
      <w:pStyle w:val="Footer"/>
      <w:rPr>
        <w:rFonts w:ascii="Arial" w:hAnsi="Arial" w:cs="Arial"/>
        <w:b/>
        <w:sz w:val="16"/>
        <w:szCs w:val="18"/>
      </w:rPr>
    </w:pPr>
    <w:r w:rsidRPr="00277C3C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E3A44" wp14:editId="4CAE1AAB">
              <wp:simplePos x="0" y="0"/>
              <wp:positionH relativeFrom="column">
                <wp:posOffset>6581775</wp:posOffset>
              </wp:positionH>
              <wp:positionV relativeFrom="paragraph">
                <wp:posOffset>15875</wp:posOffset>
              </wp:positionV>
              <wp:extent cx="319405" cy="3162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D8D40" w14:textId="77777777" w:rsidR="00A54638" w:rsidRDefault="00A54638" w:rsidP="00A5463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12080F5" w14:textId="77777777" w:rsidR="00A54638" w:rsidRPr="00AB2A24" w:rsidRDefault="00A54638" w:rsidP="00A5463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E3A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8.25pt;margin-top:1.25pt;width:25.1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" filled="f" stroked="f">
              <v:textbox>
                <w:txbxContent>
                  <w:p w14:paraId="13FD8D40" w14:textId="77777777" w:rsidR="00A54638" w:rsidRDefault="00A54638" w:rsidP="00A5463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p>
                  <w:p w14:paraId="012080F5" w14:textId="77777777" w:rsidR="00A54638" w:rsidRPr="00AB2A24" w:rsidRDefault="00A54638" w:rsidP="00A5463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52F5A" w:rsidRPr="00277C3C">
      <w:rPr>
        <w:rFonts w:ascii="Arial" w:hAnsi="Arial" w:cs="Arial"/>
        <w:b/>
        <w:sz w:val="16"/>
        <w:szCs w:val="18"/>
      </w:rPr>
      <w:t xml:space="preserve">Approved by </w:t>
    </w:r>
    <w:proofErr w:type="gramStart"/>
    <w:r w:rsidR="00552F5A" w:rsidRPr="00277C3C">
      <w:rPr>
        <w:rFonts w:ascii="Arial" w:hAnsi="Arial" w:cs="Arial"/>
        <w:b/>
        <w:sz w:val="16"/>
        <w:szCs w:val="18"/>
      </w:rPr>
      <w:t>South West</w:t>
    </w:r>
    <w:proofErr w:type="gramEnd"/>
    <w:r w:rsidR="00552F5A" w:rsidRPr="00277C3C">
      <w:rPr>
        <w:rFonts w:ascii="Arial" w:hAnsi="Arial" w:cs="Arial"/>
        <w:b/>
        <w:sz w:val="16"/>
        <w:szCs w:val="18"/>
      </w:rPr>
      <w:t xml:space="preserve"> London Medicines Commissioning Group: 07.07.2016</w:t>
    </w:r>
  </w:p>
  <w:p w14:paraId="75BDAFDE" w14:textId="77777777" w:rsidR="00277C3C" w:rsidRPr="002C3BBF" w:rsidRDefault="00277C3C" w:rsidP="00277C3C">
    <w:pPr>
      <w:pStyle w:val="Footer"/>
      <w:rPr>
        <w:rFonts w:ascii="Arial" w:hAnsi="Arial" w:cs="Arial"/>
        <w:b/>
        <w:bCs/>
        <w:sz w:val="16"/>
        <w:szCs w:val="18"/>
      </w:rPr>
    </w:pPr>
    <w:r w:rsidRPr="002C3BBF">
      <w:rPr>
        <w:rFonts w:ascii="Arial" w:hAnsi="Arial" w:cs="Arial"/>
        <w:b/>
        <w:bCs/>
        <w:sz w:val="16"/>
        <w:szCs w:val="18"/>
      </w:rPr>
      <w:t xml:space="preserve">Participating CCGs: </w:t>
    </w:r>
    <w:r w:rsidRPr="002C3BBF">
      <w:rPr>
        <w:rFonts w:ascii="Arial" w:hAnsi="Arial" w:cs="Arial"/>
        <w:sz w:val="16"/>
        <w:szCs w:val="18"/>
      </w:rPr>
      <w:t>Croydon,</w:t>
    </w:r>
    <w:r w:rsidR="00304EE6">
      <w:rPr>
        <w:rFonts w:ascii="Arial" w:hAnsi="Arial" w:cs="Arial"/>
        <w:sz w:val="16"/>
        <w:szCs w:val="18"/>
      </w:rPr>
      <w:t xml:space="preserve"> Kingston,</w:t>
    </w:r>
    <w:r w:rsidRPr="002C3BBF">
      <w:rPr>
        <w:rFonts w:ascii="Arial" w:hAnsi="Arial" w:cs="Arial"/>
        <w:sz w:val="16"/>
        <w:szCs w:val="18"/>
      </w:rPr>
      <w:t xml:space="preserve"> Merton, Richmond, Sutton, Wandsworth</w:t>
    </w:r>
  </w:p>
  <w:p w14:paraId="0910CE1D" w14:textId="77777777" w:rsidR="00277C3C" w:rsidRPr="00277C3C" w:rsidRDefault="00277C3C" w:rsidP="00552F5A">
    <w:pPr>
      <w:pStyle w:val="Footer"/>
      <w:rPr>
        <w:rFonts w:ascii="Arial" w:hAnsi="Arial" w:cs="Arial"/>
        <w:b/>
        <w:bCs/>
        <w:sz w:val="16"/>
        <w:szCs w:val="18"/>
      </w:rPr>
    </w:pPr>
    <w:r w:rsidRPr="002C3BBF">
      <w:rPr>
        <w:rFonts w:ascii="Arial" w:hAnsi="Arial" w:cs="Arial"/>
        <w:b/>
        <w:bCs/>
        <w:sz w:val="16"/>
        <w:szCs w:val="18"/>
      </w:rPr>
      <w:t xml:space="preserve">Participating Trusts: </w:t>
    </w:r>
    <w:r w:rsidR="00E238D5">
      <w:rPr>
        <w:rFonts w:ascii="Arial" w:hAnsi="Arial" w:cs="Arial"/>
        <w:sz w:val="16"/>
        <w:szCs w:val="18"/>
      </w:rPr>
      <w:t>Epsom and St Helier, Croydon</w:t>
    </w:r>
    <w:r w:rsidRPr="002C3BBF">
      <w:rPr>
        <w:rFonts w:ascii="Arial" w:hAnsi="Arial" w:cs="Arial"/>
        <w:sz w:val="16"/>
        <w:szCs w:val="18"/>
      </w:rPr>
      <w:t xml:space="preserve">, </w:t>
    </w:r>
    <w:r w:rsidR="00304EE6">
      <w:rPr>
        <w:rFonts w:ascii="Arial" w:hAnsi="Arial" w:cs="Arial"/>
        <w:sz w:val="16"/>
        <w:szCs w:val="18"/>
      </w:rPr>
      <w:t xml:space="preserve">Kingston, </w:t>
    </w:r>
    <w:r w:rsidRPr="002C3BBF">
      <w:rPr>
        <w:rFonts w:ascii="Arial" w:hAnsi="Arial" w:cs="Arial"/>
        <w:sz w:val="16"/>
        <w:szCs w:val="18"/>
      </w:rPr>
      <w:t>St Georges</w:t>
    </w:r>
  </w:p>
  <w:p w14:paraId="64BFE8C1" w14:textId="77777777" w:rsidR="00552F5A" w:rsidRDefault="0055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486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356BF5B" w14:textId="77777777" w:rsidR="00A54638" w:rsidRPr="00A54638" w:rsidRDefault="00A5463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A54638">
          <w:rPr>
            <w:rFonts w:ascii="Arial" w:hAnsi="Arial" w:cs="Arial"/>
            <w:sz w:val="20"/>
            <w:szCs w:val="20"/>
          </w:rPr>
          <w:fldChar w:fldCharType="begin"/>
        </w:r>
        <w:r w:rsidRPr="00A5463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54638">
          <w:rPr>
            <w:rFonts w:ascii="Arial" w:hAnsi="Arial" w:cs="Arial"/>
            <w:sz w:val="20"/>
            <w:szCs w:val="20"/>
          </w:rPr>
          <w:fldChar w:fldCharType="separate"/>
        </w:r>
        <w:r w:rsidR="00304EE6">
          <w:rPr>
            <w:rFonts w:ascii="Arial" w:hAnsi="Arial" w:cs="Arial"/>
            <w:noProof/>
            <w:sz w:val="20"/>
            <w:szCs w:val="20"/>
          </w:rPr>
          <w:t>1</w:t>
        </w:r>
        <w:r w:rsidRPr="00A5463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1F7EB5C" w14:textId="77777777" w:rsidR="00A36351" w:rsidRDefault="00A3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B2B0" w14:textId="77777777" w:rsidR="00F91E9E" w:rsidRDefault="00F91E9E" w:rsidP="008D617A">
      <w:r>
        <w:separator/>
      </w:r>
    </w:p>
  </w:footnote>
  <w:footnote w:type="continuationSeparator" w:id="0">
    <w:p w14:paraId="0FCA50C5" w14:textId="77777777" w:rsidR="00F91E9E" w:rsidRDefault="00F91E9E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45B9" w14:textId="77777777" w:rsidR="00AD643D" w:rsidRDefault="00AD643D" w:rsidP="004C6E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7264" w14:textId="77777777" w:rsidR="00A77265" w:rsidRPr="00277C3C" w:rsidRDefault="00A77265" w:rsidP="00277C3C">
    <w:pPr>
      <w:pStyle w:val="Header"/>
      <w:jc w:val="right"/>
      <w:rPr>
        <w:rFonts w:ascii="Arial" w:hAnsi="Arial" w:cs="Arial"/>
        <w:b/>
        <w:sz w:val="20"/>
        <w:szCs w:val="20"/>
      </w:rPr>
    </w:pPr>
    <w:r w:rsidRPr="00A77265">
      <w:rPr>
        <w:b/>
      </w:rPr>
      <w:t xml:space="preserve"> </w:t>
    </w:r>
    <w:r w:rsidR="00277C3C">
      <w:rPr>
        <w:rFonts w:ascii="Arial" w:hAnsi="Arial" w:cs="Arial"/>
        <w:b/>
        <w:noProof/>
      </w:rPr>
      <w:drawing>
        <wp:inline distT="0" distB="0" distL="0" distR="0" wp14:anchorId="4E41F567" wp14:editId="53703DBE">
          <wp:extent cx="682625" cy="295910"/>
          <wp:effectExtent l="0" t="0" r="3175" b="8890"/>
          <wp:docPr id="4" name="Picture 4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1A3"/>
    <w:multiLevelType w:val="hybridMultilevel"/>
    <w:tmpl w:val="E282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24063"/>
    <w:multiLevelType w:val="hybridMultilevel"/>
    <w:tmpl w:val="AEC40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B52B1"/>
    <w:multiLevelType w:val="hybridMultilevel"/>
    <w:tmpl w:val="3F9E2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C5399"/>
    <w:multiLevelType w:val="hybridMultilevel"/>
    <w:tmpl w:val="CED4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1D1F"/>
    <w:multiLevelType w:val="hybridMultilevel"/>
    <w:tmpl w:val="A558C46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2D82560"/>
    <w:multiLevelType w:val="hybridMultilevel"/>
    <w:tmpl w:val="354AD15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6A9C"/>
    <w:multiLevelType w:val="hybridMultilevel"/>
    <w:tmpl w:val="67A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78C9"/>
    <w:multiLevelType w:val="hybridMultilevel"/>
    <w:tmpl w:val="C30E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C5E92"/>
    <w:multiLevelType w:val="hybridMultilevel"/>
    <w:tmpl w:val="A6EAF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C1E2D"/>
    <w:multiLevelType w:val="hybridMultilevel"/>
    <w:tmpl w:val="C3B2085E"/>
    <w:lvl w:ilvl="0" w:tplc="7D12A2B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97927"/>
    <w:multiLevelType w:val="hybridMultilevel"/>
    <w:tmpl w:val="3692E760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064AF"/>
    <w:multiLevelType w:val="hybridMultilevel"/>
    <w:tmpl w:val="B6CA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12C"/>
    <w:multiLevelType w:val="hybridMultilevel"/>
    <w:tmpl w:val="2E62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B2BFE"/>
    <w:multiLevelType w:val="hybridMultilevel"/>
    <w:tmpl w:val="4ECC6B08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75D0D"/>
    <w:multiLevelType w:val="hybridMultilevel"/>
    <w:tmpl w:val="1C18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D0AF6"/>
    <w:multiLevelType w:val="hybridMultilevel"/>
    <w:tmpl w:val="1C2C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B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F7298"/>
    <w:multiLevelType w:val="hybridMultilevel"/>
    <w:tmpl w:val="9814A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2033B"/>
    <w:multiLevelType w:val="hybridMultilevel"/>
    <w:tmpl w:val="09CC3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5533"/>
    <w:multiLevelType w:val="hybridMultilevel"/>
    <w:tmpl w:val="6F6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2133A"/>
    <w:multiLevelType w:val="hybridMultilevel"/>
    <w:tmpl w:val="52F25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37FDB"/>
    <w:multiLevelType w:val="hybridMultilevel"/>
    <w:tmpl w:val="B69C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74764"/>
    <w:multiLevelType w:val="hybridMultilevel"/>
    <w:tmpl w:val="E5046A34"/>
    <w:lvl w:ilvl="0" w:tplc="81CAC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F64D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3D1606"/>
    <w:multiLevelType w:val="hybridMultilevel"/>
    <w:tmpl w:val="26E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6"/>
  </w:num>
  <w:num w:numId="4">
    <w:abstractNumId w:val="4"/>
  </w:num>
  <w:num w:numId="5">
    <w:abstractNumId w:val="31"/>
  </w:num>
  <w:num w:numId="6">
    <w:abstractNumId w:val="10"/>
  </w:num>
  <w:num w:numId="7">
    <w:abstractNumId w:val="11"/>
  </w:num>
  <w:num w:numId="8">
    <w:abstractNumId w:val="32"/>
  </w:num>
  <w:num w:numId="9">
    <w:abstractNumId w:val="18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29"/>
  </w:num>
  <w:num w:numId="15">
    <w:abstractNumId w:val="27"/>
  </w:num>
  <w:num w:numId="16">
    <w:abstractNumId w:val="30"/>
  </w:num>
  <w:num w:numId="17">
    <w:abstractNumId w:val="20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22"/>
  </w:num>
  <w:num w:numId="28">
    <w:abstractNumId w:val="1"/>
  </w:num>
  <w:num w:numId="29">
    <w:abstractNumId w:val="28"/>
  </w:num>
  <w:num w:numId="30">
    <w:abstractNumId w:val="24"/>
  </w:num>
  <w:num w:numId="31">
    <w:abstractNumId w:val="21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jJCyiI6hjMfx7dpFPy51ClhhTA=" w:salt="R3akdtG4gFCJodDpZ/gIYg==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A"/>
    <w:rsid w:val="000057F0"/>
    <w:rsid w:val="00006EDA"/>
    <w:rsid w:val="00017EB2"/>
    <w:rsid w:val="00023A4E"/>
    <w:rsid w:val="00025373"/>
    <w:rsid w:val="000260B1"/>
    <w:rsid w:val="000333BF"/>
    <w:rsid w:val="00035A6E"/>
    <w:rsid w:val="00035FB4"/>
    <w:rsid w:val="00036CE3"/>
    <w:rsid w:val="00040FD8"/>
    <w:rsid w:val="00050665"/>
    <w:rsid w:val="00050DDB"/>
    <w:rsid w:val="00066108"/>
    <w:rsid w:val="0006756A"/>
    <w:rsid w:val="00070483"/>
    <w:rsid w:val="00071685"/>
    <w:rsid w:val="0007390C"/>
    <w:rsid w:val="00086A3E"/>
    <w:rsid w:val="00094710"/>
    <w:rsid w:val="000A11E0"/>
    <w:rsid w:val="000A2A8F"/>
    <w:rsid w:val="000A2AC1"/>
    <w:rsid w:val="000D5902"/>
    <w:rsid w:val="000D78C2"/>
    <w:rsid w:val="000E2697"/>
    <w:rsid w:val="000E4E94"/>
    <w:rsid w:val="00101854"/>
    <w:rsid w:val="00107EDB"/>
    <w:rsid w:val="00116099"/>
    <w:rsid w:val="0012110F"/>
    <w:rsid w:val="00122219"/>
    <w:rsid w:val="00130244"/>
    <w:rsid w:val="00135B8A"/>
    <w:rsid w:val="001536AE"/>
    <w:rsid w:val="00155D92"/>
    <w:rsid w:val="00157E71"/>
    <w:rsid w:val="00161A2F"/>
    <w:rsid w:val="0016207E"/>
    <w:rsid w:val="001645B4"/>
    <w:rsid w:val="00184390"/>
    <w:rsid w:val="00192628"/>
    <w:rsid w:val="00192DF5"/>
    <w:rsid w:val="001A03AA"/>
    <w:rsid w:val="001B1E77"/>
    <w:rsid w:val="001C2834"/>
    <w:rsid w:val="001C42A7"/>
    <w:rsid w:val="001C5B22"/>
    <w:rsid w:val="001D2D91"/>
    <w:rsid w:val="001D3A1B"/>
    <w:rsid w:val="001E34A4"/>
    <w:rsid w:val="001E5D4B"/>
    <w:rsid w:val="001E66E4"/>
    <w:rsid w:val="001F1207"/>
    <w:rsid w:val="001F4804"/>
    <w:rsid w:val="001F486B"/>
    <w:rsid w:val="001F65F2"/>
    <w:rsid w:val="00203CA7"/>
    <w:rsid w:val="00211E6E"/>
    <w:rsid w:val="002132F3"/>
    <w:rsid w:val="00217945"/>
    <w:rsid w:val="00220409"/>
    <w:rsid w:val="00225594"/>
    <w:rsid w:val="00231E30"/>
    <w:rsid w:val="002368AC"/>
    <w:rsid w:val="00243364"/>
    <w:rsid w:val="00261CA5"/>
    <w:rsid w:val="00265BCF"/>
    <w:rsid w:val="00277007"/>
    <w:rsid w:val="00277C3C"/>
    <w:rsid w:val="0028191D"/>
    <w:rsid w:val="00297DBB"/>
    <w:rsid w:val="002A0313"/>
    <w:rsid w:val="002A4990"/>
    <w:rsid w:val="002A7D17"/>
    <w:rsid w:val="002B3CDE"/>
    <w:rsid w:val="002B574D"/>
    <w:rsid w:val="002C0779"/>
    <w:rsid w:val="002D173E"/>
    <w:rsid w:val="002D4AAB"/>
    <w:rsid w:val="002D5599"/>
    <w:rsid w:val="002D5684"/>
    <w:rsid w:val="002D5B66"/>
    <w:rsid w:val="002D630F"/>
    <w:rsid w:val="002E3B45"/>
    <w:rsid w:val="002E3C21"/>
    <w:rsid w:val="002F62DB"/>
    <w:rsid w:val="0030149C"/>
    <w:rsid w:val="00304EE6"/>
    <w:rsid w:val="00305B96"/>
    <w:rsid w:val="00315678"/>
    <w:rsid w:val="00317F87"/>
    <w:rsid w:val="00323C08"/>
    <w:rsid w:val="0033025B"/>
    <w:rsid w:val="00333324"/>
    <w:rsid w:val="00333341"/>
    <w:rsid w:val="00342D1E"/>
    <w:rsid w:val="00344901"/>
    <w:rsid w:val="00344A3E"/>
    <w:rsid w:val="003463CD"/>
    <w:rsid w:val="003521CF"/>
    <w:rsid w:val="0035381C"/>
    <w:rsid w:val="00363CAC"/>
    <w:rsid w:val="00365FE3"/>
    <w:rsid w:val="003719F4"/>
    <w:rsid w:val="00373D2B"/>
    <w:rsid w:val="0038628E"/>
    <w:rsid w:val="003960AE"/>
    <w:rsid w:val="003A2CF4"/>
    <w:rsid w:val="003A66A0"/>
    <w:rsid w:val="003B0F47"/>
    <w:rsid w:val="003B1367"/>
    <w:rsid w:val="003B4983"/>
    <w:rsid w:val="003C17B7"/>
    <w:rsid w:val="003C71DF"/>
    <w:rsid w:val="003D08E8"/>
    <w:rsid w:val="003D12E8"/>
    <w:rsid w:val="003D2B8E"/>
    <w:rsid w:val="003D3110"/>
    <w:rsid w:val="003D567D"/>
    <w:rsid w:val="003D706A"/>
    <w:rsid w:val="003E6040"/>
    <w:rsid w:val="003E69B6"/>
    <w:rsid w:val="003F2B45"/>
    <w:rsid w:val="0040081C"/>
    <w:rsid w:val="00401CE3"/>
    <w:rsid w:val="00402695"/>
    <w:rsid w:val="004077DF"/>
    <w:rsid w:val="004105FD"/>
    <w:rsid w:val="004116D9"/>
    <w:rsid w:val="0041554D"/>
    <w:rsid w:val="0042069F"/>
    <w:rsid w:val="00420C3A"/>
    <w:rsid w:val="00433677"/>
    <w:rsid w:val="00444A74"/>
    <w:rsid w:val="00450D71"/>
    <w:rsid w:val="00450F19"/>
    <w:rsid w:val="004728A5"/>
    <w:rsid w:val="00473B48"/>
    <w:rsid w:val="00474C29"/>
    <w:rsid w:val="00474E52"/>
    <w:rsid w:val="00486038"/>
    <w:rsid w:val="004929E1"/>
    <w:rsid w:val="00493760"/>
    <w:rsid w:val="00495BC2"/>
    <w:rsid w:val="004A2021"/>
    <w:rsid w:val="004A4CAC"/>
    <w:rsid w:val="004A5C0C"/>
    <w:rsid w:val="004A7F43"/>
    <w:rsid w:val="004B19AF"/>
    <w:rsid w:val="004C31BA"/>
    <w:rsid w:val="004C6E31"/>
    <w:rsid w:val="004D6F1E"/>
    <w:rsid w:val="004E29D4"/>
    <w:rsid w:val="004E5ABA"/>
    <w:rsid w:val="004F2E97"/>
    <w:rsid w:val="00504DC5"/>
    <w:rsid w:val="00505191"/>
    <w:rsid w:val="00506755"/>
    <w:rsid w:val="00506CAD"/>
    <w:rsid w:val="005137A9"/>
    <w:rsid w:val="0051500C"/>
    <w:rsid w:val="00522EC9"/>
    <w:rsid w:val="005316E7"/>
    <w:rsid w:val="00536241"/>
    <w:rsid w:val="00536797"/>
    <w:rsid w:val="00541C7E"/>
    <w:rsid w:val="00544084"/>
    <w:rsid w:val="00544FD4"/>
    <w:rsid w:val="00546B51"/>
    <w:rsid w:val="00552F5A"/>
    <w:rsid w:val="005537AD"/>
    <w:rsid w:val="00556719"/>
    <w:rsid w:val="00556A41"/>
    <w:rsid w:val="0055796D"/>
    <w:rsid w:val="00562D81"/>
    <w:rsid w:val="005636AF"/>
    <w:rsid w:val="00563E38"/>
    <w:rsid w:val="00564E0F"/>
    <w:rsid w:val="0056736A"/>
    <w:rsid w:val="00571A5E"/>
    <w:rsid w:val="0057617F"/>
    <w:rsid w:val="00581506"/>
    <w:rsid w:val="00585EE8"/>
    <w:rsid w:val="00594E7F"/>
    <w:rsid w:val="005A0743"/>
    <w:rsid w:val="005A4623"/>
    <w:rsid w:val="005A70F2"/>
    <w:rsid w:val="005A718D"/>
    <w:rsid w:val="005A7F33"/>
    <w:rsid w:val="005B12FD"/>
    <w:rsid w:val="005B329D"/>
    <w:rsid w:val="005B339A"/>
    <w:rsid w:val="005B51AA"/>
    <w:rsid w:val="005B70FB"/>
    <w:rsid w:val="005B7C4D"/>
    <w:rsid w:val="005C2EE9"/>
    <w:rsid w:val="005C7650"/>
    <w:rsid w:val="005D061E"/>
    <w:rsid w:val="005D7747"/>
    <w:rsid w:val="005F253D"/>
    <w:rsid w:val="005F5687"/>
    <w:rsid w:val="005F68CE"/>
    <w:rsid w:val="005F7EB6"/>
    <w:rsid w:val="00603F31"/>
    <w:rsid w:val="006079A5"/>
    <w:rsid w:val="00613882"/>
    <w:rsid w:val="00613EA2"/>
    <w:rsid w:val="00616766"/>
    <w:rsid w:val="00622CD1"/>
    <w:rsid w:val="0063358A"/>
    <w:rsid w:val="00633EDA"/>
    <w:rsid w:val="00653424"/>
    <w:rsid w:val="00666066"/>
    <w:rsid w:val="00670CA2"/>
    <w:rsid w:val="0067598E"/>
    <w:rsid w:val="006768A5"/>
    <w:rsid w:val="00693B9E"/>
    <w:rsid w:val="006A01DF"/>
    <w:rsid w:val="006A39FB"/>
    <w:rsid w:val="006A5E48"/>
    <w:rsid w:val="006B1F57"/>
    <w:rsid w:val="006B2D08"/>
    <w:rsid w:val="006C3D83"/>
    <w:rsid w:val="006D475C"/>
    <w:rsid w:val="006E0D94"/>
    <w:rsid w:val="006E1C3D"/>
    <w:rsid w:val="006F17C6"/>
    <w:rsid w:val="006F6D9C"/>
    <w:rsid w:val="00702674"/>
    <w:rsid w:val="0073291F"/>
    <w:rsid w:val="00742CA1"/>
    <w:rsid w:val="0074637B"/>
    <w:rsid w:val="00746F54"/>
    <w:rsid w:val="00760A55"/>
    <w:rsid w:val="00762186"/>
    <w:rsid w:val="00771598"/>
    <w:rsid w:val="0078267A"/>
    <w:rsid w:val="00782E2D"/>
    <w:rsid w:val="00783FA5"/>
    <w:rsid w:val="007873C3"/>
    <w:rsid w:val="00790849"/>
    <w:rsid w:val="00793B34"/>
    <w:rsid w:val="0079552C"/>
    <w:rsid w:val="007A0777"/>
    <w:rsid w:val="007A47B2"/>
    <w:rsid w:val="007A620F"/>
    <w:rsid w:val="007A749C"/>
    <w:rsid w:val="007B6F1F"/>
    <w:rsid w:val="007C60C9"/>
    <w:rsid w:val="007C78CE"/>
    <w:rsid w:val="007D5BF4"/>
    <w:rsid w:val="007F0183"/>
    <w:rsid w:val="00813B78"/>
    <w:rsid w:val="00814F85"/>
    <w:rsid w:val="00821F60"/>
    <w:rsid w:val="00822A96"/>
    <w:rsid w:val="00835B6C"/>
    <w:rsid w:val="00835FC0"/>
    <w:rsid w:val="008417FF"/>
    <w:rsid w:val="00844C9F"/>
    <w:rsid w:val="00847853"/>
    <w:rsid w:val="0085084A"/>
    <w:rsid w:val="008602D6"/>
    <w:rsid w:val="00862CE1"/>
    <w:rsid w:val="00870826"/>
    <w:rsid w:val="00871494"/>
    <w:rsid w:val="00871963"/>
    <w:rsid w:val="008722D2"/>
    <w:rsid w:val="00873734"/>
    <w:rsid w:val="0087418F"/>
    <w:rsid w:val="008758A2"/>
    <w:rsid w:val="00875F88"/>
    <w:rsid w:val="0088151D"/>
    <w:rsid w:val="00891CF1"/>
    <w:rsid w:val="008925B0"/>
    <w:rsid w:val="00896FE7"/>
    <w:rsid w:val="008A6C31"/>
    <w:rsid w:val="008B0BC3"/>
    <w:rsid w:val="008B3D12"/>
    <w:rsid w:val="008B5E2B"/>
    <w:rsid w:val="008B7FCA"/>
    <w:rsid w:val="008C0B4C"/>
    <w:rsid w:val="008C1AF8"/>
    <w:rsid w:val="008D3704"/>
    <w:rsid w:val="008D433B"/>
    <w:rsid w:val="008D5BD5"/>
    <w:rsid w:val="008D617A"/>
    <w:rsid w:val="008E12B6"/>
    <w:rsid w:val="008E187D"/>
    <w:rsid w:val="008E5663"/>
    <w:rsid w:val="008F3AA4"/>
    <w:rsid w:val="008F4BBE"/>
    <w:rsid w:val="009028F8"/>
    <w:rsid w:val="0090570F"/>
    <w:rsid w:val="00916885"/>
    <w:rsid w:val="009234BE"/>
    <w:rsid w:val="009273A5"/>
    <w:rsid w:val="00932759"/>
    <w:rsid w:val="009338EE"/>
    <w:rsid w:val="009348EA"/>
    <w:rsid w:val="009379EA"/>
    <w:rsid w:val="009428FE"/>
    <w:rsid w:val="00947C56"/>
    <w:rsid w:val="00954A56"/>
    <w:rsid w:val="00954AC7"/>
    <w:rsid w:val="00962BD6"/>
    <w:rsid w:val="0097095B"/>
    <w:rsid w:val="00972B6A"/>
    <w:rsid w:val="0097671D"/>
    <w:rsid w:val="00976B35"/>
    <w:rsid w:val="009778C4"/>
    <w:rsid w:val="00981E9A"/>
    <w:rsid w:val="009A3B2D"/>
    <w:rsid w:val="009B3DD4"/>
    <w:rsid w:val="009B3EEA"/>
    <w:rsid w:val="009C2E66"/>
    <w:rsid w:val="009C411A"/>
    <w:rsid w:val="009E2BFC"/>
    <w:rsid w:val="009F4B6C"/>
    <w:rsid w:val="00A002DF"/>
    <w:rsid w:val="00A00BF7"/>
    <w:rsid w:val="00A0196C"/>
    <w:rsid w:val="00A034CD"/>
    <w:rsid w:val="00A048B5"/>
    <w:rsid w:val="00A04E18"/>
    <w:rsid w:val="00A10089"/>
    <w:rsid w:val="00A125BD"/>
    <w:rsid w:val="00A12E7A"/>
    <w:rsid w:val="00A24134"/>
    <w:rsid w:val="00A274A6"/>
    <w:rsid w:val="00A276B9"/>
    <w:rsid w:val="00A330B0"/>
    <w:rsid w:val="00A3319F"/>
    <w:rsid w:val="00A34D67"/>
    <w:rsid w:val="00A36351"/>
    <w:rsid w:val="00A40880"/>
    <w:rsid w:val="00A40D34"/>
    <w:rsid w:val="00A423C9"/>
    <w:rsid w:val="00A51FD6"/>
    <w:rsid w:val="00A54638"/>
    <w:rsid w:val="00A5728E"/>
    <w:rsid w:val="00A5787E"/>
    <w:rsid w:val="00A610BD"/>
    <w:rsid w:val="00A621E2"/>
    <w:rsid w:val="00A67F87"/>
    <w:rsid w:val="00A73166"/>
    <w:rsid w:val="00A75BCD"/>
    <w:rsid w:val="00A76571"/>
    <w:rsid w:val="00A77265"/>
    <w:rsid w:val="00A8008F"/>
    <w:rsid w:val="00A80280"/>
    <w:rsid w:val="00A836A4"/>
    <w:rsid w:val="00A94385"/>
    <w:rsid w:val="00AA1522"/>
    <w:rsid w:val="00AA3DEB"/>
    <w:rsid w:val="00AA6894"/>
    <w:rsid w:val="00AB23C6"/>
    <w:rsid w:val="00AB7186"/>
    <w:rsid w:val="00AC2E7F"/>
    <w:rsid w:val="00AD643D"/>
    <w:rsid w:val="00AD70F6"/>
    <w:rsid w:val="00AD781F"/>
    <w:rsid w:val="00AE21FA"/>
    <w:rsid w:val="00AE696A"/>
    <w:rsid w:val="00AE6BA5"/>
    <w:rsid w:val="00AE7DF7"/>
    <w:rsid w:val="00AF6D51"/>
    <w:rsid w:val="00B029D9"/>
    <w:rsid w:val="00B13797"/>
    <w:rsid w:val="00B15061"/>
    <w:rsid w:val="00B15C95"/>
    <w:rsid w:val="00B17BCF"/>
    <w:rsid w:val="00B215F1"/>
    <w:rsid w:val="00B31FC4"/>
    <w:rsid w:val="00B43078"/>
    <w:rsid w:val="00B447B1"/>
    <w:rsid w:val="00B518FB"/>
    <w:rsid w:val="00B519F4"/>
    <w:rsid w:val="00B52A6B"/>
    <w:rsid w:val="00B535F2"/>
    <w:rsid w:val="00B550CF"/>
    <w:rsid w:val="00B55744"/>
    <w:rsid w:val="00B624C6"/>
    <w:rsid w:val="00B62ED1"/>
    <w:rsid w:val="00B73F39"/>
    <w:rsid w:val="00B74F6A"/>
    <w:rsid w:val="00B87FCB"/>
    <w:rsid w:val="00B91E0F"/>
    <w:rsid w:val="00BA06CD"/>
    <w:rsid w:val="00BA2AF9"/>
    <w:rsid w:val="00BB0B9D"/>
    <w:rsid w:val="00BB2746"/>
    <w:rsid w:val="00BB5AFC"/>
    <w:rsid w:val="00BC27C3"/>
    <w:rsid w:val="00BD321A"/>
    <w:rsid w:val="00BD350E"/>
    <w:rsid w:val="00BD360B"/>
    <w:rsid w:val="00BE019F"/>
    <w:rsid w:val="00BE78BF"/>
    <w:rsid w:val="00BF0F3A"/>
    <w:rsid w:val="00BF431B"/>
    <w:rsid w:val="00BF509C"/>
    <w:rsid w:val="00BF74A7"/>
    <w:rsid w:val="00C01F79"/>
    <w:rsid w:val="00C025FE"/>
    <w:rsid w:val="00C03796"/>
    <w:rsid w:val="00C11607"/>
    <w:rsid w:val="00C15441"/>
    <w:rsid w:val="00C21A76"/>
    <w:rsid w:val="00C337B9"/>
    <w:rsid w:val="00C344F9"/>
    <w:rsid w:val="00C35E38"/>
    <w:rsid w:val="00C376B0"/>
    <w:rsid w:val="00C4195A"/>
    <w:rsid w:val="00C42E13"/>
    <w:rsid w:val="00C43136"/>
    <w:rsid w:val="00C5259D"/>
    <w:rsid w:val="00C54AA3"/>
    <w:rsid w:val="00C55ABB"/>
    <w:rsid w:val="00C71F22"/>
    <w:rsid w:val="00C746D6"/>
    <w:rsid w:val="00C8072E"/>
    <w:rsid w:val="00C90026"/>
    <w:rsid w:val="00C92AAE"/>
    <w:rsid w:val="00CA230A"/>
    <w:rsid w:val="00CA3E70"/>
    <w:rsid w:val="00CB3FFD"/>
    <w:rsid w:val="00CB42AD"/>
    <w:rsid w:val="00CB4CFC"/>
    <w:rsid w:val="00CB6BD3"/>
    <w:rsid w:val="00CC4C5E"/>
    <w:rsid w:val="00CC7B6D"/>
    <w:rsid w:val="00CD19F7"/>
    <w:rsid w:val="00CD4326"/>
    <w:rsid w:val="00CD782F"/>
    <w:rsid w:val="00CE2F81"/>
    <w:rsid w:val="00CE69E3"/>
    <w:rsid w:val="00CE7867"/>
    <w:rsid w:val="00D0033B"/>
    <w:rsid w:val="00D0553B"/>
    <w:rsid w:val="00D11B78"/>
    <w:rsid w:val="00D257C1"/>
    <w:rsid w:val="00D5240B"/>
    <w:rsid w:val="00D53B29"/>
    <w:rsid w:val="00D57B8D"/>
    <w:rsid w:val="00D639D9"/>
    <w:rsid w:val="00D650C7"/>
    <w:rsid w:val="00D6686B"/>
    <w:rsid w:val="00D72882"/>
    <w:rsid w:val="00D7448D"/>
    <w:rsid w:val="00D920C2"/>
    <w:rsid w:val="00D92997"/>
    <w:rsid w:val="00D95665"/>
    <w:rsid w:val="00DA0323"/>
    <w:rsid w:val="00DA434A"/>
    <w:rsid w:val="00DB6486"/>
    <w:rsid w:val="00DB7EDB"/>
    <w:rsid w:val="00DC41B0"/>
    <w:rsid w:val="00DC6948"/>
    <w:rsid w:val="00DC7FB7"/>
    <w:rsid w:val="00DD1328"/>
    <w:rsid w:val="00DD31A0"/>
    <w:rsid w:val="00DD77D8"/>
    <w:rsid w:val="00DD7A6C"/>
    <w:rsid w:val="00DE01C0"/>
    <w:rsid w:val="00DE2586"/>
    <w:rsid w:val="00DE3A9C"/>
    <w:rsid w:val="00DE6140"/>
    <w:rsid w:val="00DF20AB"/>
    <w:rsid w:val="00DF5B5C"/>
    <w:rsid w:val="00DF7080"/>
    <w:rsid w:val="00E1056D"/>
    <w:rsid w:val="00E12810"/>
    <w:rsid w:val="00E12AAF"/>
    <w:rsid w:val="00E2066D"/>
    <w:rsid w:val="00E238D5"/>
    <w:rsid w:val="00E25C08"/>
    <w:rsid w:val="00E36269"/>
    <w:rsid w:val="00E530AA"/>
    <w:rsid w:val="00E53468"/>
    <w:rsid w:val="00E56008"/>
    <w:rsid w:val="00E60EB3"/>
    <w:rsid w:val="00E6349D"/>
    <w:rsid w:val="00E646FE"/>
    <w:rsid w:val="00E720E8"/>
    <w:rsid w:val="00E73D65"/>
    <w:rsid w:val="00E7771B"/>
    <w:rsid w:val="00E816CF"/>
    <w:rsid w:val="00E8285D"/>
    <w:rsid w:val="00E92EF2"/>
    <w:rsid w:val="00EA4EB9"/>
    <w:rsid w:val="00EB05D0"/>
    <w:rsid w:val="00EB2069"/>
    <w:rsid w:val="00EB4FD6"/>
    <w:rsid w:val="00EC1B58"/>
    <w:rsid w:val="00EC5BA8"/>
    <w:rsid w:val="00EF4DD7"/>
    <w:rsid w:val="00EF4F63"/>
    <w:rsid w:val="00F033CF"/>
    <w:rsid w:val="00F034DC"/>
    <w:rsid w:val="00F04F04"/>
    <w:rsid w:val="00F21108"/>
    <w:rsid w:val="00F22E12"/>
    <w:rsid w:val="00F233CC"/>
    <w:rsid w:val="00F23A2A"/>
    <w:rsid w:val="00F306C8"/>
    <w:rsid w:val="00F3518D"/>
    <w:rsid w:val="00F427B0"/>
    <w:rsid w:val="00F4442B"/>
    <w:rsid w:val="00F52E54"/>
    <w:rsid w:val="00F560A1"/>
    <w:rsid w:val="00F56D24"/>
    <w:rsid w:val="00F67F4A"/>
    <w:rsid w:val="00F85F6C"/>
    <w:rsid w:val="00F91242"/>
    <w:rsid w:val="00F91E9E"/>
    <w:rsid w:val="00FA55CC"/>
    <w:rsid w:val="00FA5F2C"/>
    <w:rsid w:val="00FB1F0C"/>
    <w:rsid w:val="00FB6B75"/>
    <w:rsid w:val="00FB7023"/>
    <w:rsid w:val="00FD27B8"/>
    <w:rsid w:val="00FD37BA"/>
    <w:rsid w:val="00FD7593"/>
    <w:rsid w:val="00FD7B5A"/>
    <w:rsid w:val="00FD7EA4"/>
    <w:rsid w:val="00FE685D"/>
    <w:rsid w:val="00FF00B6"/>
    <w:rsid w:val="00FF0616"/>
    <w:rsid w:val="00FF0D29"/>
    <w:rsid w:val="00FF2615"/>
    <w:rsid w:val="00FF441A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985B1B"/>
  <w15:docId w15:val="{6E48358A-E3EB-4AF1-A8DE-467686E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dcalc.com/creatinine-clearance-cockcroft-gault-equ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dicines.org.uk/emc/medicine/2937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98c32b-7d91-4115-a41e-cc1fd9370a20">5CPN4CMAPP42-1600790034-24</_dlc_DocId>
    <_dlc_DocIdUrl xmlns="af98c32b-7d91-4115-a41e-cc1fd9370a20">
      <Url>https://www.swlmcg.nhs.uk/Clinical/_layouts/15/DocIdRedir.aspx?ID=5CPN4CMAPP42-1600790034-24</Url>
      <Description>5CPN4CMAPP42-1600790034-24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331FE261EF840B5E6CAF212F1644A" ma:contentTypeVersion="1" ma:contentTypeDescription="Create a new document." ma:contentTypeScope="" ma:versionID="916fd87f1142d495c45f689ec85acf26">
  <xsd:schema xmlns:xsd="http://www.w3.org/2001/XMLSchema" xmlns:xs="http://www.w3.org/2001/XMLSchema" xmlns:p="http://schemas.microsoft.com/office/2006/metadata/properties" xmlns:ns2="af98c32b-7d91-4115-a41e-cc1fd9370a20" targetNamespace="http://schemas.microsoft.com/office/2006/metadata/properties" ma:root="true" ma:fieldsID="16100ab950fd0eede8ffba602395a31b" ns2:_="">
    <xsd:import namespace="af98c32b-7d91-4115-a41e-cc1fd9370a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c32b-7d91-4115-a41e-cc1fd9370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CCDB1-823E-48A0-87E4-6C1CFE67EC8E}">
  <ds:schemaRefs>
    <ds:schemaRef ds:uri="http://schemas.microsoft.com/office/2006/metadata/properties"/>
    <ds:schemaRef ds:uri="http://schemas.microsoft.com/office/infopath/2007/PartnerControls"/>
    <ds:schemaRef ds:uri="af98c32b-7d91-4115-a41e-cc1fd9370a20"/>
  </ds:schemaRefs>
</ds:datastoreItem>
</file>

<file path=customXml/itemProps2.xml><?xml version="1.0" encoding="utf-8"?>
<ds:datastoreItem xmlns:ds="http://schemas.openxmlformats.org/officeDocument/2006/customXml" ds:itemID="{C26BB8CF-41CE-4778-B5E4-1A64D212E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5841B-D85B-4A27-9E03-EDCA6C7C8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c32b-7d91-4115-a41e-cc1fd9370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E7F0E-DA31-4C59-8322-6ECD0D0182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F0B15B-B77B-4987-93CD-BC18540C4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McPheKa</dc:creator>
  <cp:lastModifiedBy>Tara Bahri (NHS South West London CCG)</cp:lastModifiedBy>
  <cp:revision>2</cp:revision>
  <cp:lastPrinted>2016-06-07T14:57:00Z</cp:lastPrinted>
  <dcterms:created xsi:type="dcterms:W3CDTF">2022-02-18T11:41:00Z</dcterms:created>
  <dcterms:modified xsi:type="dcterms:W3CDTF">2022-02-18T11:41:00Z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0x01010009F331FE261EF840B5E6CAF212F1644A</vt:lpwstr>
  </property>
  <property fmtid="{D5CDD505-2E9C-101B-9397-08002B2CF9AE}" pid="3" name="_dlc_DocIdItemGuid">
    <vt:lpwstr>e932b478-0739-4a18-8711-4353bf8ab695</vt:lpwstr>
  </property>
</Properties>
</file>